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48490" w14:textId="5690EF0F" w:rsidR="008A0127" w:rsidRPr="008A0127" w:rsidRDefault="008A0127" w:rsidP="008A0127">
      <w:pPr>
        <w:spacing w:after="0" w:line="240" w:lineRule="auto"/>
        <w:contextualSpacing w:val="0"/>
        <w:jc w:val="right"/>
        <w:rPr>
          <w:rFonts w:eastAsia="Times New Roman" w:cs="Times New Roman"/>
          <w:b/>
          <w:szCs w:val="24"/>
        </w:rPr>
      </w:pPr>
      <w:r w:rsidRPr="008A0127">
        <w:rPr>
          <w:rFonts w:eastAsia="Times New Roman" w:cs="Times New Roman"/>
          <w:b/>
          <w:szCs w:val="24"/>
        </w:rPr>
        <w:t>PIELIKUMS</w:t>
      </w:r>
    </w:p>
    <w:p w14:paraId="5CBE8511" w14:textId="77777777"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Limbažu novada domes</w:t>
      </w:r>
    </w:p>
    <w:p w14:paraId="1403C794" w14:textId="712CD592" w:rsidR="008A0127" w:rsidRPr="008A0127" w:rsidRDefault="00540CA3" w:rsidP="008A0127">
      <w:pPr>
        <w:spacing w:after="0" w:line="240" w:lineRule="auto"/>
        <w:contextualSpacing w:val="0"/>
        <w:jc w:val="right"/>
        <w:rPr>
          <w:rFonts w:eastAsia="Times New Roman" w:cs="Times New Roman"/>
          <w:szCs w:val="24"/>
        </w:rPr>
      </w:pPr>
      <w:r>
        <w:rPr>
          <w:rFonts w:eastAsia="Times New Roman" w:cs="Times New Roman"/>
          <w:szCs w:val="24"/>
        </w:rPr>
        <w:t>28</w:t>
      </w:r>
      <w:r w:rsidR="008A0127" w:rsidRPr="008A0127">
        <w:rPr>
          <w:rFonts w:eastAsia="Times New Roman" w:cs="Times New Roman"/>
          <w:szCs w:val="24"/>
        </w:rPr>
        <w:t>.</w:t>
      </w:r>
      <w:r>
        <w:rPr>
          <w:rFonts w:eastAsia="Times New Roman" w:cs="Times New Roman"/>
          <w:szCs w:val="24"/>
        </w:rPr>
        <w:t>03</w:t>
      </w:r>
      <w:r w:rsidR="008A0127" w:rsidRPr="008A0127">
        <w:rPr>
          <w:rFonts w:eastAsia="Times New Roman" w:cs="Times New Roman"/>
          <w:szCs w:val="24"/>
        </w:rPr>
        <w:t>.202</w:t>
      </w:r>
      <w:r w:rsidR="007858E6">
        <w:rPr>
          <w:rFonts w:eastAsia="Times New Roman" w:cs="Times New Roman"/>
          <w:szCs w:val="24"/>
        </w:rPr>
        <w:t>4</w:t>
      </w:r>
      <w:r w:rsidR="008A0127" w:rsidRPr="008A0127">
        <w:rPr>
          <w:rFonts w:eastAsia="Times New Roman" w:cs="Times New Roman"/>
          <w:szCs w:val="24"/>
        </w:rPr>
        <w:t>. sēdes lēmumam Nr</w:t>
      </w:r>
      <w:r w:rsidR="007827D0">
        <w:rPr>
          <w:rFonts w:eastAsia="Times New Roman" w:cs="Times New Roman"/>
          <w:szCs w:val="24"/>
        </w:rPr>
        <w:t>.218</w:t>
      </w:r>
    </w:p>
    <w:p w14:paraId="700C298B" w14:textId="01E9338D"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(protokols Nr</w:t>
      </w:r>
      <w:r w:rsidR="007827D0">
        <w:rPr>
          <w:rFonts w:eastAsia="Times New Roman" w:cs="Times New Roman"/>
          <w:szCs w:val="24"/>
        </w:rPr>
        <w:t>.6, 57.</w:t>
      </w:r>
      <w:r w:rsidRPr="008A0127">
        <w:rPr>
          <w:rFonts w:eastAsia="Times New Roman" w:cs="Times New Roman"/>
          <w:szCs w:val="24"/>
        </w:rPr>
        <w:t>)</w:t>
      </w:r>
    </w:p>
    <w:p w14:paraId="7B3EDBA7" w14:textId="77777777" w:rsidR="003A094C" w:rsidRDefault="003A094C" w:rsidP="003A094C">
      <w:pPr>
        <w:spacing w:after="0" w:line="240" w:lineRule="auto"/>
        <w:ind w:left="2880" w:right="84" w:firstLine="720"/>
        <w:jc w:val="right"/>
        <w:rPr>
          <w:rFonts w:eastAsia="Times New Roman" w:cs="Times New Roman"/>
          <w:szCs w:val="24"/>
        </w:rPr>
      </w:pPr>
    </w:p>
    <w:p w14:paraId="357D9798" w14:textId="77777777" w:rsidR="003A094C" w:rsidRPr="0004221B" w:rsidRDefault="003A094C" w:rsidP="003A094C">
      <w:pPr>
        <w:ind w:right="84"/>
        <w:rPr>
          <w:rFonts w:eastAsia="Times New Roman" w:cs="Times New Roman"/>
          <w:szCs w:val="24"/>
        </w:rPr>
      </w:pPr>
    </w:p>
    <w:p w14:paraId="2E2D7ADC" w14:textId="77777777" w:rsidR="003A094C" w:rsidRPr="0004221B" w:rsidRDefault="003A094C" w:rsidP="007827D0">
      <w:pPr>
        <w:spacing w:after="0" w:line="240" w:lineRule="auto"/>
        <w:ind w:right="85"/>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39E8730F" w14:textId="77777777" w:rsidR="007827D0" w:rsidRDefault="009063E2" w:rsidP="007827D0">
      <w:pPr>
        <w:spacing w:after="0" w:line="240" w:lineRule="auto"/>
        <w:ind w:right="85"/>
        <w:jc w:val="center"/>
        <w:rPr>
          <w:rFonts w:eastAsia="Times New Roman" w:cs="Times New Roman"/>
          <w:b/>
          <w:bCs/>
          <w:caps/>
          <w:sz w:val="28"/>
          <w:szCs w:val="28"/>
        </w:rPr>
      </w:pPr>
      <w:r>
        <w:rPr>
          <w:rFonts w:eastAsia="Times New Roman" w:cs="Times New Roman"/>
          <w:b/>
          <w:bCs/>
          <w:caps/>
          <w:sz w:val="28"/>
          <w:szCs w:val="28"/>
        </w:rPr>
        <w:t xml:space="preserve"> DZĪVOKĻA ĪPAŠUMA </w:t>
      </w:r>
      <w:r w:rsidR="003A094C" w:rsidRPr="0004221B">
        <w:rPr>
          <w:rFonts w:eastAsia="Times New Roman" w:cs="Times New Roman"/>
          <w:b/>
          <w:bCs/>
          <w:caps/>
          <w:sz w:val="28"/>
          <w:szCs w:val="28"/>
        </w:rPr>
        <w:t>“</w:t>
      </w:r>
      <w:r w:rsidR="00540CA3">
        <w:rPr>
          <w:rFonts w:eastAsia="Times New Roman" w:cs="Times New Roman"/>
          <w:b/>
          <w:bCs/>
          <w:caps/>
          <w:sz w:val="28"/>
          <w:szCs w:val="28"/>
        </w:rPr>
        <w:t>Kalēju iela 5-1B</w:t>
      </w:r>
      <w:r w:rsidR="003A094C" w:rsidRPr="0004221B">
        <w:rPr>
          <w:rFonts w:eastAsia="Times New Roman" w:cs="Times New Roman"/>
          <w:b/>
          <w:bCs/>
          <w:caps/>
          <w:sz w:val="28"/>
          <w:szCs w:val="28"/>
        </w:rPr>
        <w:t xml:space="preserve">”, </w:t>
      </w:r>
      <w:r w:rsidR="00540CA3">
        <w:rPr>
          <w:rFonts w:eastAsia="Times New Roman" w:cs="Times New Roman"/>
          <w:b/>
          <w:bCs/>
          <w:caps/>
          <w:sz w:val="28"/>
          <w:szCs w:val="28"/>
        </w:rPr>
        <w:t xml:space="preserve">Gravās, </w:t>
      </w:r>
    </w:p>
    <w:p w14:paraId="21CF1F31" w14:textId="2592CA09" w:rsidR="003A094C" w:rsidRPr="0004221B" w:rsidRDefault="00540CA3" w:rsidP="007827D0">
      <w:pPr>
        <w:spacing w:after="0" w:line="240" w:lineRule="auto"/>
        <w:ind w:right="85"/>
        <w:jc w:val="center"/>
        <w:rPr>
          <w:rFonts w:eastAsia="Times New Roman" w:cs="Times New Roman"/>
          <w:b/>
          <w:bCs/>
          <w:caps/>
          <w:sz w:val="28"/>
          <w:szCs w:val="28"/>
        </w:rPr>
      </w:pPr>
      <w:r>
        <w:rPr>
          <w:rFonts w:eastAsia="Times New Roman" w:cs="Times New Roman"/>
          <w:b/>
          <w:bCs/>
          <w:caps/>
          <w:sz w:val="28"/>
          <w:szCs w:val="28"/>
        </w:rPr>
        <w:t>vidrižu</w:t>
      </w:r>
      <w:r w:rsidR="003A094C">
        <w:rPr>
          <w:rFonts w:eastAsia="Times New Roman" w:cs="Times New Roman"/>
          <w:b/>
          <w:bCs/>
          <w:caps/>
          <w:sz w:val="28"/>
          <w:szCs w:val="28"/>
        </w:rPr>
        <w:t xml:space="preserve"> </w:t>
      </w:r>
      <w:r w:rsidR="003A094C" w:rsidRPr="0004221B">
        <w:rPr>
          <w:rFonts w:eastAsia="Times New Roman" w:cs="Times New Roman"/>
          <w:b/>
          <w:bCs/>
          <w:caps/>
          <w:sz w:val="28"/>
          <w:szCs w:val="28"/>
        </w:rPr>
        <w:t xml:space="preserve">pagastā, Limbažu novadā, </w:t>
      </w:r>
    </w:p>
    <w:p w14:paraId="21EC6967" w14:textId="77777777" w:rsidR="003A094C" w:rsidRPr="0004221B" w:rsidRDefault="003A094C" w:rsidP="007827D0">
      <w:pPr>
        <w:spacing w:after="0" w:line="240" w:lineRule="auto"/>
        <w:ind w:right="85"/>
        <w:jc w:val="center"/>
        <w:rPr>
          <w:rFonts w:eastAsia="Times New Roman" w:cs="Times New Roman"/>
          <w:caps/>
          <w:sz w:val="28"/>
          <w:szCs w:val="28"/>
        </w:rPr>
      </w:pPr>
      <w:r w:rsidRPr="0004221B">
        <w:rPr>
          <w:rFonts w:eastAsia="Times New Roman" w:cs="Times New Roman"/>
          <w:caps/>
          <w:sz w:val="28"/>
          <w:szCs w:val="28"/>
        </w:rPr>
        <w:t xml:space="preserve">IZSOLES NOTEIKUMI    </w:t>
      </w:r>
    </w:p>
    <w:p w14:paraId="05945CA7" w14:textId="77777777" w:rsidR="003A094C" w:rsidRPr="0004221B" w:rsidRDefault="003A094C" w:rsidP="003A094C">
      <w:pPr>
        <w:ind w:right="84"/>
        <w:rPr>
          <w:rFonts w:eastAsia="Times New Roman" w:cs="Times New Roman"/>
          <w:szCs w:val="24"/>
        </w:rPr>
      </w:pPr>
    </w:p>
    <w:p w14:paraId="27B32A0B"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F60A464" w14:textId="4D7B823C" w:rsidR="003A094C" w:rsidRPr="0004221B" w:rsidRDefault="003A094C" w:rsidP="003A094C">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rsidR="009063E2">
        <w:rPr>
          <w:rFonts w:eastAsia="Times New Roman" w:cs="Times New Roman"/>
          <w:szCs w:val="24"/>
        </w:rPr>
        <w:t xml:space="preserve">dzīvokļa īpašums </w:t>
      </w:r>
      <w:bookmarkStart w:id="0" w:name="_Hlk155864499"/>
      <w:bookmarkStart w:id="1" w:name="_Hlk161070770"/>
      <w:r w:rsidR="00540CA3" w:rsidRPr="004759F1">
        <w:t>“</w:t>
      </w:r>
      <w:r w:rsidR="00540CA3">
        <w:t>Kalēju iela 5-1B</w:t>
      </w:r>
      <w:r w:rsidR="00540CA3" w:rsidRPr="004759F1">
        <w:t xml:space="preserve">”, </w:t>
      </w:r>
      <w:r w:rsidR="00540CA3">
        <w:t>Gravas, Vidrižu</w:t>
      </w:r>
      <w:r w:rsidR="00540CA3" w:rsidRPr="004759F1">
        <w:t xml:space="preserve"> pagasts, Limbažu novads, kadastra numurs  66</w:t>
      </w:r>
      <w:r w:rsidR="00540CA3">
        <w:t>84</w:t>
      </w:r>
      <w:r w:rsidR="00540CA3" w:rsidRPr="004759F1">
        <w:t xml:space="preserve"> 900 </w:t>
      </w:r>
      <w:r w:rsidR="00540CA3">
        <w:t>0234</w:t>
      </w:r>
      <w:r w:rsidR="00540CA3" w:rsidRPr="004759F1">
        <w:t>, kas sastāv no dzīvokļa Nr.</w:t>
      </w:r>
      <w:r w:rsidR="00540CA3">
        <w:t>1B</w:t>
      </w:r>
      <w:r w:rsidR="00540CA3" w:rsidRPr="004759F1">
        <w:t xml:space="preserve">  </w:t>
      </w:r>
      <w:r w:rsidR="00540CA3">
        <w:t>28,0</w:t>
      </w:r>
      <w:r w:rsidR="00540CA3" w:rsidRPr="004759F1">
        <w:t xml:space="preserve"> m</w:t>
      </w:r>
      <w:r w:rsidR="00540CA3" w:rsidRPr="004759F1">
        <w:rPr>
          <w:vertAlign w:val="superscript"/>
        </w:rPr>
        <w:t xml:space="preserve">2 </w:t>
      </w:r>
      <w:r w:rsidR="00540CA3" w:rsidRPr="004759F1">
        <w:t xml:space="preserve">platībā un </w:t>
      </w:r>
      <w:r w:rsidR="00540CA3">
        <w:t>280</w:t>
      </w:r>
      <w:r w:rsidR="00540CA3" w:rsidRPr="004759F1">
        <w:t>/</w:t>
      </w:r>
      <w:r w:rsidR="00540CA3">
        <w:t>4539</w:t>
      </w:r>
      <w:r w:rsidR="00540CA3" w:rsidRPr="004759F1">
        <w:t xml:space="preserve"> kopīpašuma domājamām daļām no </w:t>
      </w:r>
      <w:r w:rsidR="00540CA3">
        <w:t>kluba ēkas</w:t>
      </w:r>
      <w:r w:rsidR="00540CA3" w:rsidRPr="004759F1">
        <w:t xml:space="preserve"> </w:t>
      </w:r>
      <w:r w:rsidR="00540CA3">
        <w:t>ar dzīvokļiem, būves ar kadastra apz.66840030228001, noliktavas ar kadastra apz.66840030228002, šķūņa ar kadastra apz.66840030228004</w:t>
      </w:r>
      <w:r w:rsidR="00540CA3" w:rsidRPr="004759F1">
        <w:t xml:space="preserve"> un zemes vienīb</w:t>
      </w:r>
      <w:r w:rsidR="00540CA3">
        <w:t>as</w:t>
      </w:r>
      <w:r w:rsidR="00540CA3" w:rsidRPr="004759F1">
        <w:t xml:space="preserve"> ar kadastra apzīmējum</w:t>
      </w:r>
      <w:r w:rsidR="00540CA3">
        <w:t>u</w:t>
      </w:r>
      <w:r w:rsidR="00540CA3" w:rsidRPr="004759F1">
        <w:t xml:space="preserve"> 66</w:t>
      </w:r>
      <w:r w:rsidR="00540CA3">
        <w:t>84</w:t>
      </w:r>
      <w:bookmarkEnd w:id="0"/>
      <w:r w:rsidR="00540CA3">
        <w:t>0030228</w:t>
      </w:r>
      <w:bookmarkEnd w:id="1"/>
      <w:r w:rsidR="00B12A23" w:rsidRPr="00202BE8">
        <w:t xml:space="preserve"> </w:t>
      </w:r>
      <w:r w:rsidRPr="00202BE8">
        <w:t xml:space="preserve">(turpmāk – </w:t>
      </w:r>
      <w:r w:rsidRPr="00EB4A5F">
        <w:rPr>
          <w:bCs/>
        </w:rPr>
        <w:t>IZSOLES OBJEKTS</w:t>
      </w:r>
      <w:r w:rsidRPr="00202BE8">
        <w:rPr>
          <w:b/>
        </w:rPr>
        <w:t>)</w:t>
      </w:r>
      <w:r w:rsidRPr="00202BE8">
        <w:t>.</w:t>
      </w:r>
    </w:p>
    <w:p w14:paraId="598F533D" w14:textId="11924F70" w:rsidR="003A094C" w:rsidRPr="0004221B" w:rsidRDefault="003A094C" w:rsidP="003A094C">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540CA3">
        <w:rPr>
          <w:rFonts w:eastAsia="Times New Roman" w:cs="Times New Roman"/>
          <w:bCs/>
          <w:szCs w:val="24"/>
        </w:rPr>
        <w:t>Vidrižu</w:t>
      </w:r>
      <w:r>
        <w:rPr>
          <w:rFonts w:eastAsia="Times New Roman" w:cs="Times New Roman"/>
          <w:bCs/>
          <w:szCs w:val="24"/>
        </w:rPr>
        <w:t xml:space="preserve"> </w:t>
      </w:r>
      <w:r w:rsidRPr="0004221B">
        <w:rPr>
          <w:rFonts w:eastAsia="Times New Roman" w:cs="Times New Roman"/>
          <w:bCs/>
          <w:szCs w:val="24"/>
        </w:rPr>
        <w:t>pagasta zemesgrāmatas nodalījumā</w:t>
      </w:r>
      <w:r w:rsidRPr="0004221B">
        <w:rPr>
          <w:rFonts w:eastAsia="Times New Roman" w:cs="Times New Roman"/>
          <w:szCs w:val="24"/>
        </w:rPr>
        <w:t xml:space="preserve"> Nr.</w:t>
      </w:r>
      <w:r w:rsidRPr="0004221B">
        <w:t xml:space="preserve"> </w:t>
      </w:r>
      <w:r w:rsidR="00540CA3">
        <w:t>100000583737</w:t>
      </w:r>
      <w:r w:rsidR="00523863">
        <w:t xml:space="preserve"> 1</w:t>
      </w:r>
      <w:r w:rsidR="00540CA3">
        <w:t>B</w:t>
      </w:r>
      <w:r w:rsidRPr="0004221B">
        <w:rPr>
          <w:rFonts w:eastAsia="Times New Roman" w:cs="Times New Roman"/>
          <w:szCs w:val="24"/>
        </w:rPr>
        <w:t>.</w:t>
      </w:r>
      <w:r w:rsidRPr="0004221B">
        <w:rPr>
          <w:rFonts w:eastAsia="Times New Roman" w:cs="Times New Roman"/>
          <w:b/>
          <w:szCs w:val="24"/>
        </w:rPr>
        <w:t xml:space="preserve">      </w:t>
      </w:r>
    </w:p>
    <w:p w14:paraId="343A7577" w14:textId="377F6D82" w:rsidR="003A094C" w:rsidRPr="007858E6" w:rsidRDefault="003A094C" w:rsidP="003A094C">
      <w:pPr>
        <w:numPr>
          <w:ilvl w:val="1"/>
          <w:numId w:val="1"/>
        </w:numPr>
        <w:spacing w:after="0" w:line="240" w:lineRule="auto"/>
        <w:ind w:right="84"/>
        <w:rPr>
          <w:rFonts w:eastAsia="Times New Roman" w:cs="Times New Roman"/>
          <w:bCs/>
          <w:szCs w:val="24"/>
        </w:rPr>
      </w:pPr>
      <w:r w:rsidRPr="007858E6">
        <w:rPr>
          <w:rFonts w:eastAsia="Times New Roman" w:cs="Times New Roman"/>
          <w:szCs w:val="24"/>
        </w:rPr>
        <w:t>IZSOLES OBJEKTS</w:t>
      </w:r>
      <w:r w:rsidRPr="007858E6">
        <w:rPr>
          <w:rFonts w:eastAsia="Times New Roman" w:cs="Times New Roman"/>
          <w:bCs/>
          <w:szCs w:val="24"/>
        </w:rPr>
        <w:t xml:space="preserve"> atrodas </w:t>
      </w:r>
      <w:r w:rsidR="009F0CF0">
        <w:t>Vidrižu pagastā apdzīvotā vietā Gravas valsts autoceļa Limbaži – Ragana malā ~ 23 km no Limbažiem un ~ 18 km no Raganas. Tuvākie infrastruktūras objekti pieejami Vidrižos ~ 2,7 km attālumā. Sabiedriskais transports kursē pa valsts autoceļu Limbaži - Ragana, pietura ~ 100 m no objekta</w:t>
      </w:r>
      <w:r w:rsidR="007858E6">
        <w:t>.</w:t>
      </w:r>
    </w:p>
    <w:p w14:paraId="41B92355" w14:textId="77777777" w:rsidR="003A094C" w:rsidRPr="0004221B" w:rsidRDefault="003A094C" w:rsidP="003A094C">
      <w:pPr>
        <w:pStyle w:val="Sarakstarindkopa"/>
        <w:numPr>
          <w:ilvl w:val="0"/>
          <w:numId w:val="1"/>
        </w:numPr>
        <w:spacing w:after="0" w:line="240" w:lineRule="auto"/>
        <w:ind w:right="84"/>
        <w:rPr>
          <w:rFonts w:eastAsia="Times New Roman" w:cs="Times New Roman"/>
          <w:szCs w:val="24"/>
        </w:rPr>
      </w:pPr>
      <w:r w:rsidRPr="0004221B">
        <w:rPr>
          <w:rFonts w:eastAsia="Times New Roman" w:cs="Times New Roman"/>
          <w:b/>
          <w:bCs/>
          <w:szCs w:val="24"/>
        </w:rPr>
        <w:t xml:space="preserve">IZSOLES RĪKOTĀJS – </w:t>
      </w:r>
      <w:r w:rsidRPr="0004221B">
        <w:rPr>
          <w:rFonts w:eastAsia="Times New Roman" w:cs="Times New Roman"/>
          <w:szCs w:val="24"/>
        </w:rPr>
        <w:t xml:space="preserve">Limbažu novada pašvaldības īpašumu privatizācijas un atsavināšanas komisija (turpmāk tekstā – </w:t>
      </w:r>
      <w:r w:rsidRPr="0004221B">
        <w:rPr>
          <w:rFonts w:eastAsia="Times New Roman" w:cs="Times New Roman"/>
          <w:b/>
          <w:szCs w:val="24"/>
        </w:rPr>
        <w:t>IZSOLES RĪKOTĀJS</w:t>
      </w:r>
      <w:r w:rsidRPr="0004221B">
        <w:rPr>
          <w:rFonts w:eastAsia="Times New Roman" w:cs="Times New Roman"/>
          <w:szCs w:val="24"/>
        </w:rPr>
        <w:t xml:space="preserve">). </w:t>
      </w:r>
    </w:p>
    <w:p w14:paraId="768D4A31" w14:textId="77777777" w:rsidR="003A094C" w:rsidRPr="0004221B" w:rsidRDefault="003A094C" w:rsidP="003A094C">
      <w:pPr>
        <w:tabs>
          <w:tab w:val="num" w:pos="0"/>
        </w:tabs>
        <w:ind w:right="84"/>
        <w:rPr>
          <w:rFonts w:eastAsia="Times New Roman" w:cs="Times New Roman"/>
          <w:szCs w:val="24"/>
        </w:rPr>
      </w:pPr>
    </w:p>
    <w:p w14:paraId="25644399"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1281F98F" w14:textId="5D581C86"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9F0CF0">
        <w:rPr>
          <w:rFonts w:eastAsia="Times New Roman" w:cs="Times New Roman"/>
          <w:szCs w:val="24"/>
        </w:rPr>
        <w:t>13</w:t>
      </w:r>
      <w:r w:rsidR="007858E6">
        <w:rPr>
          <w:rFonts w:eastAsia="Times New Roman" w:cs="Times New Roman"/>
          <w:szCs w:val="24"/>
        </w:rPr>
        <w:t>00</w:t>
      </w:r>
      <w:r w:rsidR="00133351">
        <w:rPr>
          <w:rFonts w:eastAsia="Times New Roman" w:cs="Times New Roman"/>
          <w:szCs w:val="24"/>
        </w:rPr>
        <w:t>,</w:t>
      </w:r>
      <w:r w:rsidRPr="0004221B">
        <w:t>00 EUR (</w:t>
      </w:r>
      <w:r w:rsidR="009F0CF0">
        <w:t xml:space="preserve">viens tūkstotis </w:t>
      </w:r>
      <w:r w:rsidR="00DF3355">
        <w:t>trīs</w:t>
      </w:r>
      <w:r w:rsidR="009063E2">
        <w:t xml:space="preserve"> </w:t>
      </w:r>
      <w:r w:rsidRPr="0004221B">
        <w:t xml:space="preserve">simti eiro un 00 centi). </w:t>
      </w:r>
    </w:p>
    <w:p w14:paraId="1F4FA689"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4DB4A977" w14:textId="7E4A9C2E"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9F0CF0">
        <w:rPr>
          <w:rFonts w:eastAsia="Times New Roman" w:cs="Times New Roman"/>
          <w:szCs w:val="24"/>
        </w:rPr>
        <w:t>100</w:t>
      </w:r>
      <w:r>
        <w:rPr>
          <w:rFonts w:eastAsia="Times New Roman" w:cs="Times New Roman"/>
          <w:szCs w:val="24"/>
        </w:rPr>
        <w:t>,</w:t>
      </w:r>
      <w:r w:rsidRPr="0004221B">
        <w:rPr>
          <w:rFonts w:eastAsia="Times New Roman" w:cs="Times New Roman"/>
          <w:szCs w:val="24"/>
        </w:rPr>
        <w:t>00 EUR (</w:t>
      </w:r>
      <w:r w:rsidR="009F0CF0">
        <w:rPr>
          <w:rFonts w:eastAsia="Times New Roman" w:cs="Times New Roman"/>
          <w:szCs w:val="24"/>
        </w:rPr>
        <w:t>viens simts</w:t>
      </w:r>
      <w:r w:rsidRPr="0004221B">
        <w:rPr>
          <w:rFonts w:eastAsia="Times New Roman" w:cs="Times New Roman"/>
          <w:szCs w:val="24"/>
        </w:rPr>
        <w:t xml:space="preserve"> eiro).</w:t>
      </w:r>
    </w:p>
    <w:p w14:paraId="26D60FF3" w14:textId="77777777" w:rsidR="003A094C" w:rsidRPr="0004221B" w:rsidRDefault="003A094C" w:rsidP="003A094C">
      <w:pPr>
        <w:tabs>
          <w:tab w:val="num" w:pos="0"/>
        </w:tabs>
        <w:ind w:right="84"/>
        <w:rPr>
          <w:rFonts w:eastAsia="Times New Roman" w:cs="Times New Roman"/>
          <w:szCs w:val="24"/>
        </w:rPr>
      </w:pPr>
    </w:p>
    <w:p w14:paraId="7D2EAF52"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308D906" w14:textId="6087E98D" w:rsidR="003A094C" w:rsidRPr="0004221B" w:rsidRDefault="003A094C" w:rsidP="003A094C">
      <w:pPr>
        <w:numPr>
          <w:ilvl w:val="1"/>
          <w:numId w:val="1"/>
        </w:numPr>
        <w:tabs>
          <w:tab w:val="clear" w:pos="432"/>
          <w:tab w:val="left" w:pos="426"/>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w:t>
      </w:r>
      <w:r w:rsidR="007858E6">
        <w:rPr>
          <w:rFonts w:eastAsia="Times New Roman" w:cs="Times New Roman"/>
          <w:szCs w:val="24"/>
        </w:rPr>
        <w:t>ā</w:t>
      </w:r>
      <w:r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7"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ne vēlāk kā četras nedēļas pirms izsoles.</w:t>
      </w:r>
    </w:p>
    <w:p w14:paraId="057A74F4"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45E569D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0D1A4C9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4F91233"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223C0419"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7375F73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0F98F0E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95EF9E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4BA5016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1433D684" w14:textId="77777777" w:rsidR="003A094C"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p>
    <w:p w14:paraId="21CAB100" w14:textId="77777777" w:rsidR="00E942C0" w:rsidRPr="00362DC8" w:rsidRDefault="00E942C0" w:rsidP="00E942C0">
      <w:pPr>
        <w:spacing w:after="0" w:line="240" w:lineRule="auto"/>
        <w:ind w:left="1276" w:right="84"/>
        <w:contextualSpacing w:val="0"/>
        <w:rPr>
          <w:rFonts w:eastAsia="Times New Roman" w:cs="Times New Roman"/>
          <w:szCs w:val="24"/>
        </w:rPr>
      </w:pPr>
    </w:p>
    <w:p w14:paraId="23B9305D"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12813249" w14:textId="12ADA0FD"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uzsākta pēc pirmās publikācijas </w:t>
      </w:r>
      <w:r w:rsidR="007858E6" w:rsidRPr="0004221B">
        <w:rPr>
          <w:rFonts w:eastAsia="Times New Roman" w:cs="Times New Roman"/>
          <w:szCs w:val="24"/>
        </w:rPr>
        <w:t>izdevum</w:t>
      </w:r>
      <w:r w:rsidR="007858E6">
        <w:rPr>
          <w:rFonts w:eastAsia="Times New Roman" w:cs="Times New Roman"/>
          <w:szCs w:val="24"/>
        </w:rPr>
        <w:t>ā</w:t>
      </w:r>
      <w:r w:rsidR="007858E6"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8"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w:t>
      </w:r>
    </w:p>
    <w:p w14:paraId="0172CD7A" w14:textId="14E90AB6"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sidR="007858E6">
        <w:rPr>
          <w:rFonts w:eastAsia="Times New Roman" w:cs="Times New Roman"/>
          <w:b/>
          <w:bCs/>
          <w:szCs w:val="24"/>
        </w:rPr>
        <w:t>4</w:t>
      </w:r>
      <w:r w:rsidRPr="0004221B">
        <w:rPr>
          <w:rFonts w:eastAsia="Times New Roman" w:cs="Times New Roman"/>
          <w:b/>
          <w:bCs/>
          <w:szCs w:val="24"/>
        </w:rPr>
        <w:t>.</w:t>
      </w:r>
      <w:r w:rsidR="002C77B8">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9F0CF0">
        <w:rPr>
          <w:rFonts w:eastAsia="Times New Roman" w:cs="Times New Roman"/>
          <w:b/>
          <w:bCs/>
          <w:szCs w:val="24"/>
        </w:rPr>
        <w:t>8</w:t>
      </w:r>
      <w:r w:rsidR="00075469">
        <w:rPr>
          <w:rFonts w:eastAsia="Times New Roman" w:cs="Times New Roman"/>
          <w:b/>
          <w:bCs/>
          <w:szCs w:val="24"/>
        </w:rPr>
        <w:t xml:space="preserve">. </w:t>
      </w:r>
      <w:r w:rsidR="009F0CF0">
        <w:rPr>
          <w:rFonts w:eastAsia="Times New Roman" w:cs="Times New Roman"/>
          <w:b/>
          <w:bCs/>
          <w:szCs w:val="24"/>
        </w:rPr>
        <w:t>maijā</w:t>
      </w:r>
      <w:r>
        <w:rPr>
          <w:rFonts w:eastAsia="Times New Roman" w:cs="Times New Roman"/>
          <w:b/>
          <w:bCs/>
          <w:szCs w:val="24"/>
        </w:rPr>
        <w:t xml:space="preserve"> </w:t>
      </w:r>
      <w:r w:rsidRPr="0004221B">
        <w:rPr>
          <w:rFonts w:eastAsia="Times New Roman" w:cs="Times New Roman"/>
          <w:b/>
          <w:bCs/>
          <w:szCs w:val="24"/>
        </w:rPr>
        <w:t>plkst.17</w:t>
      </w:r>
      <w:r w:rsidRPr="0004221B">
        <w:rPr>
          <w:rFonts w:eastAsia="Times New Roman" w:cs="Times New Roman"/>
          <w:b/>
          <w:bCs/>
          <w:szCs w:val="24"/>
          <w:vertAlign w:val="superscript"/>
        </w:rPr>
        <w:t>00</w:t>
      </w:r>
      <w:r w:rsidRPr="0004221B">
        <w:rPr>
          <w:rFonts w:eastAsia="Times New Roman" w:cs="Times New Roman"/>
          <w:szCs w:val="24"/>
        </w:rPr>
        <w:t>.</w:t>
      </w:r>
    </w:p>
    <w:p w14:paraId="2C41623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lastRenderedPageBreak/>
        <w:t>Iepazīšanās ar izsoles noteikumiem un izsoles dalībnieku reģistrācija tiek veikta Limbažu novada pašvaldībā, 1.stāvā, Klientu apkalpošanas centrā, Rīgas ielā 16, Limbažos, darba dienās no 8</w:t>
      </w:r>
      <w:r w:rsidRPr="0004221B">
        <w:rPr>
          <w:rFonts w:eastAsia="Times New Roman" w:cs="Times New Roman"/>
          <w:szCs w:val="24"/>
          <w:vertAlign w:val="superscript"/>
        </w:rPr>
        <w:t>00</w:t>
      </w:r>
      <w:r w:rsidRPr="0004221B">
        <w:rPr>
          <w:rFonts w:eastAsia="Times New Roman" w:cs="Times New Roman"/>
          <w:szCs w:val="24"/>
        </w:rPr>
        <w:t>-12</w:t>
      </w:r>
      <w:r w:rsidRPr="0004221B">
        <w:rPr>
          <w:rFonts w:eastAsia="Times New Roman" w:cs="Times New Roman"/>
          <w:szCs w:val="24"/>
          <w:vertAlign w:val="superscript"/>
        </w:rPr>
        <w:t>00</w:t>
      </w:r>
      <w:r w:rsidRPr="0004221B">
        <w:rPr>
          <w:rFonts w:eastAsia="Times New Roman" w:cs="Times New Roman"/>
          <w:szCs w:val="24"/>
        </w:rPr>
        <w:t xml:space="preserve"> un 13</w:t>
      </w:r>
      <w:r w:rsidRPr="0004221B">
        <w:rPr>
          <w:rFonts w:eastAsia="Times New Roman" w:cs="Times New Roman"/>
          <w:szCs w:val="24"/>
          <w:vertAlign w:val="superscript"/>
        </w:rPr>
        <w:t>00</w:t>
      </w:r>
      <w:r w:rsidRPr="0004221B">
        <w:rPr>
          <w:rFonts w:eastAsia="Times New Roman" w:cs="Times New Roman"/>
          <w:szCs w:val="24"/>
        </w:rPr>
        <w:t>-16</w:t>
      </w:r>
      <w:r w:rsidRPr="0004221B">
        <w:rPr>
          <w:rFonts w:eastAsia="Times New Roman" w:cs="Times New Roman"/>
          <w:szCs w:val="24"/>
          <w:vertAlign w:val="superscript"/>
        </w:rPr>
        <w:t>00</w:t>
      </w:r>
      <w:r w:rsidRPr="0004221B">
        <w:rPr>
          <w:rFonts w:eastAsia="Times New Roman" w:cs="Times New Roman"/>
          <w:szCs w:val="24"/>
        </w:rPr>
        <w:t>, tālrunis uzziņām</w:t>
      </w:r>
      <w:r>
        <w:rPr>
          <w:rFonts w:eastAsia="Times New Roman" w:cs="Times New Roman"/>
          <w:szCs w:val="24"/>
        </w:rPr>
        <w:t xml:space="preserve"> 64024986</w:t>
      </w:r>
      <w:r w:rsidRPr="0004221B">
        <w:rPr>
          <w:rFonts w:eastAsia="Times New Roman" w:cs="Times New Roman"/>
          <w:szCs w:val="24"/>
        </w:rPr>
        <w:t>,</w:t>
      </w:r>
      <w:r>
        <w:rPr>
          <w:rFonts w:eastAsia="Times New Roman" w:cs="Times New Roman"/>
          <w:szCs w:val="24"/>
        </w:rPr>
        <w:t xml:space="preserve"> 20251353</w:t>
      </w:r>
      <w:r w:rsidRPr="0004221B">
        <w:rPr>
          <w:rFonts w:eastAsia="Times New Roman" w:cs="Times New Roman"/>
          <w:szCs w:val="24"/>
        </w:rPr>
        <w:t xml:space="preserve">. </w:t>
      </w:r>
    </w:p>
    <w:p w14:paraId="6361A7DA" w14:textId="57F5A5CE"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dalības pretendentam ne vēlāk kā </w:t>
      </w:r>
      <w:r w:rsidRPr="0004221B">
        <w:rPr>
          <w:rFonts w:eastAsia="Times New Roman" w:cs="Times New Roman"/>
          <w:b/>
          <w:bCs/>
          <w:szCs w:val="24"/>
        </w:rPr>
        <w:t>līdz 202</w:t>
      </w:r>
      <w:r w:rsidR="00DD1B4D">
        <w:rPr>
          <w:rFonts w:eastAsia="Times New Roman" w:cs="Times New Roman"/>
          <w:b/>
          <w:bCs/>
          <w:szCs w:val="24"/>
        </w:rPr>
        <w:t>4</w:t>
      </w:r>
      <w:r w:rsidRPr="0004221B">
        <w:rPr>
          <w:rFonts w:eastAsia="Times New Roman" w:cs="Times New Roman"/>
          <w:b/>
          <w:bCs/>
          <w:szCs w:val="24"/>
        </w:rPr>
        <w:t>.</w:t>
      </w:r>
      <w:r w:rsidR="00075469">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9F0CF0">
        <w:rPr>
          <w:rFonts w:eastAsia="Times New Roman" w:cs="Times New Roman"/>
          <w:b/>
          <w:bCs/>
          <w:szCs w:val="24"/>
        </w:rPr>
        <w:t>8</w:t>
      </w:r>
      <w:r w:rsidR="00075469">
        <w:rPr>
          <w:rFonts w:eastAsia="Times New Roman" w:cs="Times New Roman"/>
          <w:b/>
          <w:bCs/>
          <w:szCs w:val="24"/>
        </w:rPr>
        <w:t xml:space="preserve">. </w:t>
      </w:r>
      <w:r w:rsidR="009F0CF0">
        <w:rPr>
          <w:rFonts w:eastAsia="Times New Roman" w:cs="Times New Roman"/>
          <w:b/>
          <w:bCs/>
          <w:szCs w:val="24"/>
        </w:rPr>
        <w:t>maijam</w:t>
      </w:r>
      <w:r>
        <w:rPr>
          <w:rFonts w:eastAsia="Times New Roman" w:cs="Times New Roman"/>
          <w:b/>
          <w:bCs/>
          <w:szCs w:val="24"/>
        </w:rPr>
        <w:t xml:space="preserve"> </w:t>
      </w:r>
      <w:r w:rsidRPr="0004221B">
        <w:rPr>
          <w:rFonts w:eastAsia="Times New Roman" w:cs="Times New Roman"/>
          <w:szCs w:val="24"/>
        </w:rPr>
        <w:t>jāpārskaita Limbažu novada pašvaldības kontā – 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p>
    <w:p w14:paraId="347153A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7AA36D7B" w14:textId="3D39AB65"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nodrošinājuma nauda – 10 % apmērā no izsoles objekta nosacītās cenas – </w:t>
      </w:r>
      <w:r w:rsidR="009F0CF0">
        <w:rPr>
          <w:rFonts w:eastAsia="Times New Roman" w:cs="Times New Roman"/>
          <w:szCs w:val="24"/>
        </w:rPr>
        <w:t>13</w:t>
      </w:r>
      <w:r w:rsidR="00DD1B4D">
        <w:rPr>
          <w:rFonts w:eastAsia="Times New Roman" w:cs="Times New Roman"/>
          <w:szCs w:val="24"/>
        </w:rPr>
        <w:t>0</w:t>
      </w:r>
      <w:r>
        <w:rPr>
          <w:rFonts w:eastAsia="Times New Roman" w:cs="Times New Roman"/>
          <w:szCs w:val="24"/>
        </w:rPr>
        <w:t>,</w:t>
      </w:r>
      <w:r w:rsidRPr="0004221B">
        <w:rPr>
          <w:rFonts w:eastAsia="Times New Roman" w:cs="Times New Roman"/>
          <w:szCs w:val="24"/>
        </w:rPr>
        <w:t>00 EUR (</w:t>
      </w:r>
      <w:r w:rsidR="009F0CF0">
        <w:rPr>
          <w:rFonts w:eastAsia="Times New Roman" w:cs="Times New Roman"/>
          <w:szCs w:val="24"/>
        </w:rPr>
        <w:t>viens simts trīsdesmit</w:t>
      </w:r>
      <w:r w:rsidRPr="0004221B">
        <w:rPr>
          <w:rFonts w:eastAsia="Times New Roman" w:cs="Times New Roman"/>
          <w:szCs w:val="24"/>
        </w:rPr>
        <w:t xml:space="preserve"> eiro un 00 centi).</w:t>
      </w:r>
    </w:p>
    <w:p w14:paraId="6AAC07E2"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4B76136"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6A1934F9"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641224EC"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271F643A"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7A54CD86"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25D8052"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10A054"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30E3AEDA"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29B7B03F"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06F12C91"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6D477BAF"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A60CD93"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1EBB7AE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96715D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2BC85E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3569073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946BA33"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961FB9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EFE7BA5"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13DA38F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35C83545" w14:textId="77777777" w:rsidR="003A094C" w:rsidRPr="0004221B" w:rsidRDefault="003A094C" w:rsidP="003A094C">
      <w:pPr>
        <w:tabs>
          <w:tab w:val="num" w:pos="1440"/>
        </w:tabs>
        <w:ind w:right="84"/>
        <w:rPr>
          <w:rFonts w:eastAsia="Times New Roman" w:cs="Times New Roman"/>
          <w:szCs w:val="24"/>
        </w:rPr>
      </w:pPr>
    </w:p>
    <w:p w14:paraId="5CB0743A"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7867BEF1" w14:textId="2A8A733D"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w:t>
      </w:r>
      <w:r w:rsidR="00251142">
        <w:rPr>
          <w:rFonts w:eastAsia="Times New Roman" w:cs="Times New Roman"/>
          <w:b/>
          <w:bCs/>
          <w:szCs w:val="24"/>
        </w:rPr>
        <w:t>4</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DD1B4D">
        <w:rPr>
          <w:rFonts w:eastAsia="Times New Roman" w:cs="Times New Roman"/>
          <w:b/>
          <w:bCs/>
          <w:szCs w:val="24"/>
        </w:rPr>
        <w:t>1</w:t>
      </w:r>
      <w:r w:rsidR="009F0CF0">
        <w:rPr>
          <w:rFonts w:eastAsia="Times New Roman" w:cs="Times New Roman"/>
          <w:b/>
          <w:bCs/>
          <w:szCs w:val="24"/>
        </w:rPr>
        <w:t>0</w:t>
      </w:r>
      <w:r w:rsidR="00075469">
        <w:rPr>
          <w:rFonts w:eastAsia="Times New Roman" w:cs="Times New Roman"/>
          <w:b/>
          <w:bCs/>
          <w:szCs w:val="24"/>
        </w:rPr>
        <w:t xml:space="preserve">. </w:t>
      </w:r>
      <w:r w:rsidR="00DD1B4D">
        <w:rPr>
          <w:rFonts w:eastAsia="Times New Roman" w:cs="Times New Roman"/>
          <w:b/>
          <w:bCs/>
          <w:szCs w:val="24"/>
        </w:rPr>
        <w:t>ma</w:t>
      </w:r>
      <w:r w:rsidR="009F0CF0">
        <w:rPr>
          <w:rFonts w:eastAsia="Times New Roman" w:cs="Times New Roman"/>
          <w:b/>
          <w:bCs/>
          <w:szCs w:val="24"/>
        </w:rPr>
        <w:t>ij</w:t>
      </w:r>
      <w:r w:rsidR="00DD1B4D">
        <w:rPr>
          <w:rFonts w:eastAsia="Times New Roman" w:cs="Times New Roman"/>
          <w:b/>
          <w:bCs/>
          <w:szCs w:val="24"/>
        </w:rPr>
        <w:t>ā</w:t>
      </w:r>
      <w:r w:rsidR="00075469">
        <w:rPr>
          <w:rFonts w:eastAsia="Times New Roman" w:cs="Times New Roman"/>
          <w:b/>
          <w:bCs/>
          <w:szCs w:val="24"/>
        </w:rPr>
        <w:t xml:space="preserve"> </w:t>
      </w:r>
      <w:r w:rsidRPr="0004221B">
        <w:rPr>
          <w:rFonts w:eastAsia="Times New Roman" w:cs="Times New Roman"/>
          <w:b/>
          <w:bCs/>
          <w:szCs w:val="24"/>
        </w:rPr>
        <w:t>plkst.1</w:t>
      </w:r>
      <w:r w:rsidR="00251142">
        <w:rPr>
          <w:rFonts w:eastAsia="Times New Roman" w:cs="Times New Roman"/>
          <w:b/>
          <w:bCs/>
          <w:szCs w:val="24"/>
        </w:rPr>
        <w:t>1</w:t>
      </w:r>
      <w:r w:rsidR="00F578B7">
        <w:rPr>
          <w:rFonts w:eastAsia="Times New Roman" w:cs="Times New Roman"/>
          <w:b/>
          <w:bCs/>
          <w:szCs w:val="24"/>
          <w:vertAlign w:val="superscript"/>
        </w:rPr>
        <w:t>30</w:t>
      </w:r>
      <w:r w:rsidR="00251142">
        <w:rPr>
          <w:rFonts w:eastAsia="Times New Roman" w:cs="Times New Roman"/>
          <w:b/>
          <w:bCs/>
          <w:szCs w:val="24"/>
          <w:vertAlign w:val="superscript"/>
        </w:rPr>
        <w:t xml:space="preserve"> </w:t>
      </w:r>
      <w:r w:rsidRPr="0004221B">
        <w:rPr>
          <w:rFonts w:eastAsia="Times New Roman" w:cs="Times New Roman"/>
          <w:szCs w:val="24"/>
        </w:rPr>
        <w:t>Limbažu novada pašvaldības telpās – Limbažos, Rīgas ielā 16, pirmā stāva mazajā zālē.</w:t>
      </w:r>
    </w:p>
    <w:p w14:paraId="3F1516A4"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7126B6B"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8AFB98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86DE2E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A5ECB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ja uz IZSOLES OBJEKTA izsoli noteiktajā termiņā nav pieteicies neviens Izsoles pretendents vai neviens Izsoles pretendents nav atzīts par Izsoles dalībnieku, vai </w:t>
      </w:r>
      <w:r w:rsidRPr="0004221B">
        <w:rPr>
          <w:rFonts w:eastAsia="Times New Roman" w:cs="Times New Roman"/>
          <w:szCs w:val="24"/>
        </w:rPr>
        <w:lastRenderedPageBreak/>
        <w:t>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1A760E0E"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3E05FB1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067D75B3"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1619023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58759AB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2BD4FEC"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3AFEABA"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2ECC9AD1"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7A5C1512" w14:textId="6098E0AE"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Dalībnieks, kas piedāvājis visaugstāko cenu, pēc nosolīšanas nekavējoties uzrāda Izsoles komisijai savu reģistrācijas apliecību (2.</w:t>
      </w:r>
      <w:r w:rsidR="00075469">
        <w:rPr>
          <w:rFonts w:eastAsia="Times New Roman" w:cs="Times New Roman"/>
          <w:bCs/>
          <w:szCs w:val="24"/>
        </w:rPr>
        <w:t xml:space="preserve"> </w:t>
      </w:r>
      <w:r w:rsidRPr="0004221B">
        <w:rPr>
          <w:rFonts w:eastAsia="Times New Roman" w:cs="Times New Roman"/>
          <w:bCs/>
          <w:szCs w:val="24"/>
        </w:rPr>
        <w:t xml:space="preserve">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39A148E1"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B75A498"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6B3858A5" w14:textId="329B7C6B"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w:t>
      </w:r>
      <w:r w:rsidR="005C5F8F">
        <w:rPr>
          <w:rFonts w:eastAsia="Times New Roman" w:cs="Times New Roman"/>
          <w:bCs/>
          <w:szCs w:val="24"/>
        </w:rPr>
        <w:t xml:space="preserve"> </w:t>
      </w:r>
      <w:r w:rsidRPr="0004221B">
        <w:rPr>
          <w:rFonts w:eastAsia="Times New Roman" w:cs="Times New Roman"/>
          <w:bCs/>
          <w:szCs w:val="24"/>
        </w:rPr>
        <w:t xml:space="preserve">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6BADB4D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 xml:space="preserve">pašvaldības vārdā pasūtīt nekustamā īpašuma kadastrālo uzmērīšanu, viņam no nosolītās summas, </w:t>
      </w:r>
      <w:r w:rsidRPr="0004221B">
        <w:lastRenderedPageBreak/>
        <w:t>iesniedzot maksājumu apliecinošus dokumentus, tiek atskaitīta maksa par pasūtīto nekustamā īpašuma kadastrālo uzmērīšanu.</w:t>
      </w:r>
    </w:p>
    <w:p w14:paraId="01FF8289"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423F80EF" w14:textId="77777777" w:rsidR="003A094C"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9422F64" w14:textId="77777777" w:rsidR="003A094C" w:rsidRPr="002529DA"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1B20BC4A"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51E415C2"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36239A21"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0EDCB7F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48B09C6"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2502D8DB"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794620EC"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269F5FF"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60EFFA6"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w:t>
      </w:r>
      <w:proofErr w:type="spellStart"/>
      <w:r w:rsidRPr="0004221B">
        <w:rPr>
          <w:rFonts w:eastAsia="Times New Roman" w:cs="Times New Roman"/>
          <w:bCs/>
          <w:szCs w:val="24"/>
        </w:rPr>
        <w:t>rakstveidā</w:t>
      </w:r>
      <w:proofErr w:type="spellEnd"/>
      <w:r w:rsidRPr="0004221B">
        <w:rPr>
          <w:rFonts w:eastAsia="Times New Roman" w:cs="Times New Roman"/>
          <w:bCs/>
          <w:szCs w:val="24"/>
        </w:rPr>
        <w:t xml:space="preserve"> apliecināt, ka viņiem par to nav pretenziju.</w:t>
      </w:r>
    </w:p>
    <w:p w14:paraId="087225C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1E1FE5B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48BB52B9" w14:textId="77777777" w:rsidR="003A094C" w:rsidRPr="0004221B" w:rsidRDefault="003A094C" w:rsidP="003A094C">
      <w:pPr>
        <w:ind w:right="84"/>
        <w:rPr>
          <w:rFonts w:eastAsia="Times New Roman" w:cs="Times New Roman"/>
          <w:bCs/>
          <w:szCs w:val="24"/>
        </w:rPr>
      </w:pPr>
    </w:p>
    <w:p w14:paraId="55616F7A" w14:textId="77777777" w:rsidR="003A094C" w:rsidRPr="0004221B" w:rsidRDefault="003A094C" w:rsidP="003A094C">
      <w:pPr>
        <w:ind w:right="84"/>
        <w:rPr>
          <w:rFonts w:eastAsia="Times New Roman" w:cs="Times New Roman"/>
          <w:szCs w:val="24"/>
        </w:rPr>
      </w:pPr>
    </w:p>
    <w:p w14:paraId="15FE8738" w14:textId="77777777" w:rsidR="003A094C" w:rsidRPr="0004221B" w:rsidRDefault="003A094C" w:rsidP="003A094C">
      <w:pPr>
        <w:ind w:left="5670" w:right="84"/>
        <w:jc w:val="left"/>
        <w:outlineLvl w:val="6"/>
        <w:rPr>
          <w:rFonts w:eastAsia="Times New Roman" w:cs="Times New Roman"/>
          <w:b/>
          <w:bCs/>
          <w:caps/>
          <w:szCs w:val="24"/>
        </w:rPr>
        <w:sectPr w:rsidR="003A094C" w:rsidRPr="0004221B" w:rsidSect="00EF78BD">
          <w:headerReference w:type="default" r:id="rId9"/>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60963866" w14:textId="77777777" w:rsidR="003A094C" w:rsidRPr="0004221B" w:rsidRDefault="003A094C" w:rsidP="007827D0">
      <w:pPr>
        <w:spacing w:after="0" w:line="240" w:lineRule="auto"/>
        <w:ind w:left="6237" w:right="-57"/>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DFE7EB6" w14:textId="418E594E" w:rsidR="003A094C" w:rsidRPr="005E2A39" w:rsidRDefault="00495E32" w:rsidP="007827D0">
      <w:pPr>
        <w:spacing w:after="0" w:line="240" w:lineRule="auto"/>
        <w:ind w:left="6237" w:right="-57"/>
      </w:pPr>
      <w:r>
        <w:rPr>
          <w:rFonts w:eastAsia="Times New Roman" w:cs="Times New Roman"/>
          <w:szCs w:val="24"/>
          <w:lang w:eastAsia="lv-LV"/>
        </w:rPr>
        <w:t>28</w:t>
      </w:r>
      <w:r w:rsidR="005C5F8F">
        <w:rPr>
          <w:rFonts w:eastAsia="Times New Roman" w:cs="Times New Roman"/>
          <w:szCs w:val="24"/>
          <w:lang w:eastAsia="lv-LV"/>
        </w:rPr>
        <w:t>.</w:t>
      </w:r>
      <w:r>
        <w:rPr>
          <w:rFonts w:eastAsia="Times New Roman" w:cs="Times New Roman"/>
          <w:szCs w:val="24"/>
          <w:lang w:eastAsia="lv-LV"/>
        </w:rPr>
        <w:t>03</w:t>
      </w:r>
      <w:r w:rsidR="003A094C" w:rsidRPr="0004221B">
        <w:rPr>
          <w:rFonts w:eastAsia="Times New Roman" w:cs="Times New Roman"/>
          <w:szCs w:val="24"/>
          <w:lang w:eastAsia="lv-LV"/>
        </w:rPr>
        <w:t>.202</w:t>
      </w:r>
      <w:r w:rsidR="00DD1B4D">
        <w:rPr>
          <w:rFonts w:eastAsia="Times New Roman" w:cs="Times New Roman"/>
          <w:szCs w:val="24"/>
          <w:lang w:eastAsia="lv-LV"/>
        </w:rPr>
        <w:t>4</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t>Kalēju iela 5-1B</w:t>
      </w:r>
      <w:r w:rsidR="003A094C" w:rsidRPr="0004221B">
        <w:t xml:space="preserve">”, </w:t>
      </w:r>
      <w:r>
        <w:t>Gravās, Vidrižu</w:t>
      </w:r>
      <w:r w:rsidR="003A094C">
        <w:t xml:space="preserve">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27500E45" w14:textId="77777777" w:rsidR="003A094C" w:rsidRPr="0004221B" w:rsidRDefault="003A094C" w:rsidP="003A094C">
      <w:pPr>
        <w:ind w:right="-58"/>
        <w:rPr>
          <w:rFonts w:eastAsia="Times New Roman" w:cs="Times New Roman"/>
          <w:szCs w:val="24"/>
        </w:rPr>
      </w:pPr>
    </w:p>
    <w:p w14:paraId="4540342C" w14:textId="77777777" w:rsidR="003A094C" w:rsidRPr="0004221B" w:rsidRDefault="003A094C" w:rsidP="003A094C">
      <w:pPr>
        <w:ind w:left="357" w:right="-58"/>
        <w:jc w:val="center"/>
        <w:rPr>
          <w:rFonts w:eastAsia="Times New Roman" w:cs="Times New Roman"/>
          <w:caps/>
        </w:rPr>
      </w:pPr>
      <w:r w:rsidRPr="0004221B">
        <w:rPr>
          <w:rFonts w:eastAsia="Times New Roman" w:cs="Times New Roman"/>
          <w:caps/>
        </w:rPr>
        <w:t>pieteikums</w:t>
      </w:r>
    </w:p>
    <w:p w14:paraId="4B1E6449" w14:textId="77777777" w:rsidR="003A094C" w:rsidRPr="0004221B" w:rsidRDefault="003A094C" w:rsidP="003A094C">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0A0FFA83" w14:textId="407D309B" w:rsidR="00495E32" w:rsidRPr="00402402" w:rsidRDefault="009063E2" w:rsidP="00402402">
      <w:pPr>
        <w:ind w:right="-58"/>
        <w:jc w:val="center"/>
        <w:rPr>
          <w:rFonts w:eastAsia="Times New Roman" w:cs="Times New Roman"/>
        </w:rPr>
      </w:pPr>
      <w:r>
        <w:t xml:space="preserve">dzīvokļa īpašuma </w:t>
      </w:r>
      <w:r w:rsidR="00DD1B4D" w:rsidRPr="0004221B">
        <w:t>“</w:t>
      </w:r>
      <w:r w:rsidR="00495E32">
        <w:t>Kalēju iela 5-1B</w:t>
      </w:r>
      <w:r w:rsidR="00DD1B4D" w:rsidRPr="0004221B">
        <w:t xml:space="preserve">”, </w:t>
      </w:r>
      <w:r w:rsidR="00495E32">
        <w:t>Gravās, Vidrižu</w:t>
      </w:r>
      <w:r w:rsidR="00DD1B4D">
        <w:t xml:space="preserve"> </w:t>
      </w:r>
      <w:r w:rsidR="00DD1B4D" w:rsidRPr="0004221B">
        <w:t>pagastā</w:t>
      </w:r>
      <w:r w:rsidR="003A094C" w:rsidRPr="0004221B">
        <w:rPr>
          <w:bCs/>
        </w:rPr>
        <w:t>, Limbažu novadā</w:t>
      </w:r>
      <w:r w:rsidR="00495E32">
        <w:rPr>
          <w:rFonts w:eastAsia="Times New Roman" w:cs="Times New Roman"/>
        </w:rPr>
        <w:t xml:space="preserve"> </w:t>
      </w:r>
      <w:r w:rsidR="003A094C" w:rsidRPr="0004221B">
        <w:rPr>
          <w:rFonts w:eastAsia="Times New Roman" w:cs="Times New Roman"/>
          <w:bCs/>
        </w:rPr>
        <w:t xml:space="preserve">izsolei  </w:t>
      </w:r>
    </w:p>
    <w:p w14:paraId="1E4337DC" w14:textId="2524A663" w:rsidR="003A094C" w:rsidRPr="0004221B" w:rsidRDefault="003A094C" w:rsidP="003A094C">
      <w:pPr>
        <w:ind w:right="-58"/>
        <w:jc w:val="center"/>
        <w:rPr>
          <w:rFonts w:eastAsia="Times New Roman" w:cs="Times New Roman"/>
          <w:bCs/>
        </w:rPr>
      </w:pPr>
      <w:r w:rsidRPr="0004221B">
        <w:rPr>
          <w:rFonts w:eastAsia="Times New Roman" w:cs="Times New Roman"/>
          <w:bCs/>
        </w:rPr>
        <w:t>Limbažos</w:t>
      </w:r>
    </w:p>
    <w:p w14:paraId="13C2A32E" w14:textId="0EDBC54C" w:rsidR="003A094C" w:rsidRPr="0004221B" w:rsidRDefault="003A094C" w:rsidP="003A094C">
      <w:pPr>
        <w:ind w:right="-58"/>
        <w:rPr>
          <w:rFonts w:eastAsia="Times New Roman" w:cs="Times New Roman"/>
          <w:bCs/>
        </w:rPr>
      </w:pPr>
      <w:r w:rsidRPr="0004221B">
        <w:rPr>
          <w:rFonts w:eastAsia="Times New Roman" w:cs="Times New Roman"/>
          <w:bCs/>
        </w:rPr>
        <w:t>202</w:t>
      </w:r>
      <w:r w:rsidR="00DD1B4D">
        <w:rPr>
          <w:rFonts w:eastAsia="Times New Roman" w:cs="Times New Roman"/>
          <w:bCs/>
        </w:rPr>
        <w:t>4</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CFAD9CA" w14:textId="77777777" w:rsidR="003A094C" w:rsidRPr="0004221B" w:rsidRDefault="003A094C" w:rsidP="003A094C">
      <w:pPr>
        <w:ind w:right="-58"/>
        <w:rPr>
          <w:rFonts w:eastAsia="Times New Roman" w:cs="Times New Roman"/>
          <w:bCs/>
          <w:szCs w:val="24"/>
        </w:rPr>
      </w:pPr>
    </w:p>
    <w:p w14:paraId="2E81F3D0" w14:textId="77F50CFC" w:rsidR="003A094C" w:rsidRPr="0004221B" w:rsidRDefault="003A094C" w:rsidP="003A094C">
      <w:pPr>
        <w:tabs>
          <w:tab w:val="left" w:pos="0"/>
        </w:tabs>
        <w:ind w:right="-58"/>
        <w:rPr>
          <w:rFonts w:eastAsia="Times New Roman" w:cs="Times New Roman"/>
          <w:bCs/>
          <w:szCs w:val="24"/>
        </w:rPr>
      </w:pPr>
      <w:r w:rsidRPr="0004221B">
        <w:rPr>
          <w:rFonts w:eastAsia="Times New Roman" w:cs="Times New Roman"/>
          <w:szCs w:val="24"/>
        </w:rPr>
        <w:t>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noteikumiem, es/mēs, apakšā parakstījies/</w:t>
      </w:r>
      <w:proofErr w:type="spellStart"/>
      <w:r w:rsidRPr="0004221B">
        <w:rPr>
          <w:rFonts w:eastAsia="Times New Roman" w:cs="Times New Roman"/>
          <w:szCs w:val="24"/>
        </w:rPr>
        <w:t>ušies</w:t>
      </w:r>
      <w:proofErr w:type="spellEnd"/>
      <w:r w:rsidRPr="0004221B">
        <w:rPr>
          <w:rFonts w:eastAsia="Times New Roman" w:cs="Times New Roman"/>
          <w:szCs w:val="24"/>
        </w:rPr>
        <w:t>, vēlos/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piedalīties Limbažu novada pašvaldības nekustamā īpašuma – </w:t>
      </w:r>
      <w:r w:rsidR="009063E2">
        <w:rPr>
          <w:rFonts w:eastAsia="Times New Roman" w:cs="Times New Roman"/>
          <w:szCs w:val="24"/>
        </w:rPr>
        <w:t xml:space="preserve">dzīvokļa īpašuma </w:t>
      </w:r>
      <w:r w:rsidR="00402402" w:rsidRPr="004759F1">
        <w:t>“</w:t>
      </w:r>
      <w:r w:rsidR="00402402">
        <w:t>Kalēju iela 5-1B</w:t>
      </w:r>
      <w:r w:rsidR="00402402" w:rsidRPr="004759F1">
        <w:t xml:space="preserve">”, </w:t>
      </w:r>
      <w:r w:rsidR="00402402">
        <w:t>Gravas, Vidrižu</w:t>
      </w:r>
      <w:r w:rsidR="00402402" w:rsidRPr="004759F1">
        <w:t xml:space="preserve"> pagasts, Limbažu novads, kadastra numurs  66</w:t>
      </w:r>
      <w:r w:rsidR="00402402">
        <w:t>84</w:t>
      </w:r>
      <w:r w:rsidR="00402402" w:rsidRPr="004759F1">
        <w:t xml:space="preserve"> 900 </w:t>
      </w:r>
      <w:r w:rsidR="00402402">
        <w:t>0234</w:t>
      </w:r>
      <w:r w:rsidR="00402402" w:rsidRPr="004759F1">
        <w:t>, kas sastāv no dzīvokļa Nr.</w:t>
      </w:r>
      <w:r w:rsidR="00402402">
        <w:t>1B</w:t>
      </w:r>
      <w:r w:rsidR="00402402" w:rsidRPr="004759F1">
        <w:t xml:space="preserve">  </w:t>
      </w:r>
      <w:r w:rsidR="00402402">
        <w:t>28,0</w:t>
      </w:r>
      <w:r w:rsidR="00402402" w:rsidRPr="004759F1">
        <w:t xml:space="preserve"> m</w:t>
      </w:r>
      <w:r w:rsidR="00402402" w:rsidRPr="004759F1">
        <w:rPr>
          <w:vertAlign w:val="superscript"/>
        </w:rPr>
        <w:t xml:space="preserve">2 </w:t>
      </w:r>
      <w:r w:rsidR="00402402" w:rsidRPr="004759F1">
        <w:t xml:space="preserve">platībā un </w:t>
      </w:r>
      <w:r w:rsidR="00402402">
        <w:t>280</w:t>
      </w:r>
      <w:r w:rsidR="00402402" w:rsidRPr="004759F1">
        <w:t>/</w:t>
      </w:r>
      <w:r w:rsidR="00402402">
        <w:t>4539</w:t>
      </w:r>
      <w:r w:rsidR="00402402" w:rsidRPr="004759F1">
        <w:t xml:space="preserve"> kopīpašuma domājamām daļām no </w:t>
      </w:r>
      <w:r w:rsidR="00402402">
        <w:t>kluba ēkas</w:t>
      </w:r>
      <w:r w:rsidR="00402402" w:rsidRPr="004759F1">
        <w:t xml:space="preserve"> </w:t>
      </w:r>
      <w:r w:rsidR="00402402">
        <w:t>ar dzīvokļiem, būves ar kadastra apz.66840030228001, noliktavas ar kadastra apz.66840030228002, šķūņa ar kadastra apz.66840030228004</w:t>
      </w:r>
      <w:r w:rsidR="00402402" w:rsidRPr="004759F1">
        <w:t xml:space="preserve"> un zemes vienīb</w:t>
      </w:r>
      <w:r w:rsidR="00402402">
        <w:t>as</w:t>
      </w:r>
      <w:r w:rsidR="00402402" w:rsidRPr="004759F1">
        <w:t xml:space="preserve"> ar kadastra apzīmējum</w:t>
      </w:r>
      <w:r w:rsidR="00402402">
        <w:t>u</w:t>
      </w:r>
      <w:r w:rsidR="00402402" w:rsidRPr="004759F1">
        <w:t xml:space="preserve"> 66</w:t>
      </w:r>
      <w:r w:rsidR="00402402">
        <w:t>840030228</w:t>
      </w:r>
      <w:r w:rsidR="00C3680F"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4A733117"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402F1C3B"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ievērot visas Izsoles noteikumu prasības;</w:t>
      </w:r>
    </w:p>
    <w:p w14:paraId="6A5ACF8F"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w:t>
      </w:r>
      <w:proofErr w:type="spellStart"/>
      <w:r w:rsidRPr="0004221B">
        <w:rPr>
          <w:rFonts w:eastAsia="Times New Roman" w:cs="Times New Roman"/>
          <w:szCs w:val="24"/>
        </w:rPr>
        <w:t>am</w:t>
      </w:r>
      <w:proofErr w:type="spellEnd"/>
      <w:r w:rsidRPr="0004221B">
        <w:rPr>
          <w:rFonts w:eastAsia="Times New Roman" w:cs="Times New Roman"/>
          <w:szCs w:val="24"/>
        </w:rPr>
        <w:t xml:space="preserve"> sniegto ziņu patiesumu un precizitāti.</w:t>
      </w:r>
    </w:p>
    <w:p w14:paraId="38D98FC5"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D6D44D9"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OBJEKTA atsavināšanas nosacījumiem;</w:t>
      </w:r>
    </w:p>
    <w:p w14:paraId="33F6E8DD"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sagatavoto pirkuma līgumprojektu un piekrītu/</w:t>
      </w:r>
      <w:proofErr w:type="spellStart"/>
      <w:r w:rsidRPr="0004221B">
        <w:rPr>
          <w:rFonts w:eastAsia="Times New Roman" w:cs="Times New Roman"/>
          <w:szCs w:val="24"/>
        </w:rPr>
        <w:t>am</w:t>
      </w:r>
      <w:proofErr w:type="spellEnd"/>
      <w:r w:rsidRPr="0004221B">
        <w:rPr>
          <w:rFonts w:eastAsia="Times New Roman" w:cs="Times New Roman"/>
          <w:szCs w:val="24"/>
        </w:rPr>
        <w:t xml:space="preserve"> tā noteikumiem.</w:t>
      </w:r>
    </w:p>
    <w:p w14:paraId="22502A52"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787462ED" w14:textId="77777777" w:rsidR="003A094C" w:rsidRPr="0004221B" w:rsidRDefault="003A094C" w:rsidP="003A094C">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240427D1"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4E78515F" w14:textId="77777777" w:rsidR="003A094C" w:rsidRPr="0004221B" w:rsidRDefault="003A094C" w:rsidP="003A094C">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78D6782F" w14:textId="77777777" w:rsidR="003A094C" w:rsidRPr="0004221B" w:rsidRDefault="003A094C" w:rsidP="003A094C">
      <w:pPr>
        <w:tabs>
          <w:tab w:val="left" w:pos="0"/>
          <w:tab w:val="left" w:pos="360"/>
        </w:tabs>
        <w:ind w:right="-58"/>
        <w:rPr>
          <w:rFonts w:eastAsia="Times New Roman" w:cs="Times New Roman"/>
        </w:rPr>
      </w:pPr>
    </w:p>
    <w:p w14:paraId="56CD98A3"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28657EE8"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p>
    <w:p w14:paraId="58C24E04"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3137D116" w14:textId="77777777" w:rsidR="003A094C" w:rsidRPr="0004221B" w:rsidRDefault="003A094C" w:rsidP="003A094C">
      <w:pPr>
        <w:tabs>
          <w:tab w:val="left" w:pos="0"/>
        </w:tabs>
        <w:ind w:right="-58"/>
        <w:rPr>
          <w:rFonts w:eastAsia="Times New Roman" w:cs="Times New Roman"/>
        </w:rPr>
      </w:pPr>
    </w:p>
    <w:p w14:paraId="455D0678" w14:textId="77777777" w:rsidR="003A094C" w:rsidRPr="0004221B" w:rsidRDefault="003A094C" w:rsidP="003A094C">
      <w:pPr>
        <w:tabs>
          <w:tab w:val="left" w:pos="0"/>
        </w:tabs>
        <w:ind w:right="-58"/>
        <w:rPr>
          <w:rFonts w:eastAsia="Times New Roman" w:cs="Times New Roman"/>
        </w:rPr>
      </w:pPr>
    </w:p>
    <w:p w14:paraId="1CCDFC64" w14:textId="77777777" w:rsidR="003A094C" w:rsidRPr="0004221B" w:rsidRDefault="003A094C" w:rsidP="003A094C">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25585728" w14:textId="77777777" w:rsidR="003A094C" w:rsidRPr="0004221B" w:rsidRDefault="003A094C" w:rsidP="003A094C">
      <w:pPr>
        <w:tabs>
          <w:tab w:val="left" w:pos="0"/>
          <w:tab w:val="center" w:pos="4320"/>
          <w:tab w:val="right" w:pos="8640"/>
        </w:tabs>
        <w:ind w:right="-58"/>
        <w:rPr>
          <w:rFonts w:eastAsia="Times New Roman" w:cs="Times New Roman"/>
          <w:lang w:eastAsia="lv-LV"/>
        </w:rPr>
      </w:pPr>
    </w:p>
    <w:p w14:paraId="4914504E" w14:textId="77777777" w:rsidR="003A094C" w:rsidRPr="0004221B" w:rsidRDefault="003A094C" w:rsidP="003A094C">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2B5991B6"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 xml:space="preserve"> Z.v.</w:t>
      </w: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2637B0A3"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41801590" w14:textId="77777777" w:rsidR="003A094C" w:rsidRPr="0004221B" w:rsidRDefault="003A094C" w:rsidP="003A094C">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69C7FF90" w14:textId="77777777" w:rsidR="003A094C" w:rsidRPr="0004221B" w:rsidRDefault="003A094C" w:rsidP="003A094C">
      <w:pPr>
        <w:ind w:left="5670" w:right="-58"/>
        <w:jc w:val="left"/>
        <w:outlineLvl w:val="6"/>
        <w:rPr>
          <w:rFonts w:eastAsia="Times New Roman" w:cs="Times New Roman"/>
          <w:b/>
          <w:bCs/>
          <w:caps/>
          <w:szCs w:val="24"/>
        </w:rPr>
        <w:sectPr w:rsidR="003A094C" w:rsidRPr="0004221B" w:rsidSect="00EF78BD">
          <w:headerReference w:type="first" r:id="rId10"/>
          <w:pgSz w:w="11907" w:h="16840" w:code="9"/>
          <w:pgMar w:top="568" w:right="851" w:bottom="851" w:left="1701" w:header="709" w:footer="709" w:gutter="0"/>
          <w:pgNumType w:start="1"/>
          <w:cols w:space="708"/>
          <w:titlePg/>
          <w:docGrid w:linePitch="360"/>
        </w:sectPr>
      </w:pPr>
    </w:p>
    <w:p w14:paraId="38A437BE" w14:textId="77777777" w:rsidR="003A094C" w:rsidRPr="0004221B" w:rsidRDefault="003A094C" w:rsidP="007827D0">
      <w:pPr>
        <w:spacing w:after="0" w:line="240" w:lineRule="auto"/>
        <w:ind w:left="6237" w:right="-57"/>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0EFB343E" w14:textId="02909F23" w:rsidR="003A094C" w:rsidRPr="0004221B" w:rsidRDefault="00A947E0" w:rsidP="007827D0">
      <w:pPr>
        <w:spacing w:after="0" w:line="240" w:lineRule="auto"/>
        <w:ind w:left="6237" w:right="-57"/>
        <w:rPr>
          <w:rFonts w:eastAsia="Times New Roman" w:cs="Times New Roman"/>
          <w:szCs w:val="24"/>
        </w:rPr>
      </w:pPr>
      <w:r>
        <w:rPr>
          <w:rFonts w:eastAsia="Times New Roman" w:cs="Times New Roman"/>
          <w:szCs w:val="24"/>
          <w:lang w:eastAsia="lv-LV"/>
        </w:rPr>
        <w:t>28.03</w:t>
      </w:r>
      <w:r w:rsidRPr="0004221B">
        <w:rPr>
          <w:rFonts w:eastAsia="Times New Roman" w:cs="Times New Roman"/>
          <w:szCs w:val="24"/>
          <w:lang w:eastAsia="lv-LV"/>
        </w:rPr>
        <w:t>.202</w:t>
      </w:r>
      <w:r>
        <w:rPr>
          <w:rFonts w:eastAsia="Times New Roman" w:cs="Times New Roman"/>
          <w:szCs w:val="24"/>
          <w:lang w:eastAsia="lv-LV"/>
        </w:rPr>
        <w:t>4</w:t>
      </w:r>
      <w:r w:rsidRPr="0004221B">
        <w:rPr>
          <w:rFonts w:eastAsia="Times New Roman" w:cs="Times New Roman"/>
          <w:szCs w:val="24"/>
          <w:lang w:eastAsia="lv-LV"/>
        </w:rPr>
        <w:t xml:space="preserve">. </w:t>
      </w:r>
      <w:r w:rsidRPr="0004221B">
        <w:rPr>
          <w:rFonts w:eastAsia="Times New Roman" w:cs="Times New Roman"/>
          <w:szCs w:val="24"/>
        </w:rPr>
        <w:t xml:space="preserve">Limbažu novada pašvaldības nekustamā īpašuma </w:t>
      </w:r>
      <w:r w:rsidRPr="0004221B">
        <w:t>“</w:t>
      </w:r>
      <w:r>
        <w:t>Kalēju iela 5-1B</w:t>
      </w:r>
      <w:r w:rsidRPr="0004221B">
        <w:t xml:space="preserve">”, </w:t>
      </w:r>
      <w:r>
        <w:t xml:space="preserve">Gravās, Vidrižu </w:t>
      </w:r>
      <w:r w:rsidRPr="0004221B">
        <w:t>pagastā</w:t>
      </w:r>
      <w:r w:rsidR="003A094C" w:rsidRPr="0004221B">
        <w:rPr>
          <w:bCs/>
        </w:rPr>
        <w:t>, Limbažu novadā,</w:t>
      </w:r>
      <w:r w:rsidR="003A094C" w:rsidRPr="0004221B">
        <w:rPr>
          <w:rFonts w:eastAsia="Times New Roman" w:cs="Times New Roman"/>
          <w:szCs w:val="24"/>
        </w:rPr>
        <w:t xml:space="preserve"> izsoles noteikumiem</w:t>
      </w:r>
    </w:p>
    <w:p w14:paraId="560FD52F" w14:textId="77777777" w:rsidR="003A094C" w:rsidRPr="0004221B" w:rsidRDefault="003A094C" w:rsidP="003A094C">
      <w:pPr>
        <w:ind w:left="6237" w:right="-58"/>
        <w:jc w:val="left"/>
        <w:rPr>
          <w:rFonts w:eastAsia="Times New Roman" w:cs="Times New Roman"/>
          <w:szCs w:val="24"/>
        </w:rPr>
      </w:pPr>
    </w:p>
    <w:p w14:paraId="387261CA" w14:textId="77777777" w:rsidR="003A094C" w:rsidRPr="0004221B" w:rsidRDefault="003A094C" w:rsidP="003A094C">
      <w:pPr>
        <w:ind w:right="-58"/>
        <w:rPr>
          <w:rFonts w:eastAsia="Times New Roman" w:cs="Times New Roman"/>
          <w:szCs w:val="24"/>
        </w:rPr>
      </w:pPr>
    </w:p>
    <w:p w14:paraId="171E4393" w14:textId="77777777" w:rsidR="003A094C" w:rsidRPr="0004221B" w:rsidRDefault="003A094C" w:rsidP="003A094C">
      <w:pPr>
        <w:ind w:right="-58"/>
        <w:rPr>
          <w:rFonts w:eastAsia="Times New Roman" w:cs="Times New Roman"/>
          <w:szCs w:val="24"/>
        </w:rPr>
      </w:pPr>
    </w:p>
    <w:p w14:paraId="7F1312EC" w14:textId="77777777" w:rsidR="003A094C" w:rsidRPr="0004221B" w:rsidRDefault="003A094C" w:rsidP="003A094C">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19C9F49A" w14:textId="77777777" w:rsidR="003A094C" w:rsidRPr="0004221B" w:rsidRDefault="003A094C" w:rsidP="003A094C">
      <w:pPr>
        <w:ind w:right="-58"/>
        <w:rPr>
          <w:rFonts w:eastAsia="Times New Roman" w:cs="Times New Roman"/>
          <w:szCs w:val="24"/>
        </w:rPr>
      </w:pPr>
    </w:p>
    <w:p w14:paraId="73B97E00"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2E23BFD6"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2C8335B5" w14:textId="77777777" w:rsidR="003A094C" w:rsidRPr="0004221B" w:rsidRDefault="003A094C" w:rsidP="003A094C">
      <w:pPr>
        <w:ind w:right="-58"/>
        <w:rPr>
          <w:rFonts w:eastAsia="Times New Roman" w:cs="Times New Roman"/>
          <w:szCs w:val="24"/>
        </w:rPr>
      </w:pPr>
    </w:p>
    <w:p w14:paraId="40B026BD"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0CAED2A"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3F92931" w14:textId="77777777" w:rsidR="003A094C" w:rsidRPr="0004221B" w:rsidRDefault="003A094C" w:rsidP="003A094C">
      <w:pPr>
        <w:ind w:right="-58"/>
        <w:jc w:val="center"/>
        <w:rPr>
          <w:rFonts w:eastAsia="Times New Roman" w:cs="Times New Roman"/>
          <w:sz w:val="20"/>
          <w:szCs w:val="24"/>
        </w:rPr>
      </w:pPr>
    </w:p>
    <w:p w14:paraId="48AE1AD6" w14:textId="77777777" w:rsidR="003A094C" w:rsidRPr="0004221B" w:rsidRDefault="003A094C" w:rsidP="003A094C">
      <w:pPr>
        <w:ind w:right="-58"/>
        <w:jc w:val="center"/>
        <w:rPr>
          <w:rFonts w:eastAsia="Times New Roman" w:cs="Times New Roman"/>
          <w:sz w:val="20"/>
          <w:szCs w:val="24"/>
        </w:rPr>
      </w:pPr>
    </w:p>
    <w:p w14:paraId="5A485C02" w14:textId="0B0132F6" w:rsidR="003A094C" w:rsidRPr="0004221B" w:rsidRDefault="003A094C" w:rsidP="003A094C">
      <w:pPr>
        <w:ind w:right="-58"/>
        <w:rPr>
          <w:rFonts w:eastAsia="Times New Roman" w:cs="Times New Roman"/>
          <w:szCs w:val="24"/>
        </w:rPr>
      </w:pPr>
      <w:r w:rsidRPr="0004221B">
        <w:rPr>
          <w:rFonts w:eastAsia="Times New Roman" w:cs="Times New Roman"/>
          <w:szCs w:val="24"/>
        </w:rPr>
        <w:t>samaksājis (-</w:t>
      </w:r>
      <w:proofErr w:type="spellStart"/>
      <w:r w:rsidRPr="0004221B">
        <w:rPr>
          <w:rFonts w:eastAsia="Times New Roman" w:cs="Times New Roman"/>
          <w:szCs w:val="24"/>
        </w:rPr>
        <w:t>usi</w:t>
      </w:r>
      <w:proofErr w:type="spellEnd"/>
      <w:r w:rsidRPr="0004221B">
        <w:rPr>
          <w:rFonts w:eastAsia="Times New Roman" w:cs="Times New Roman"/>
          <w:szCs w:val="24"/>
        </w:rPr>
        <w:t>) maksu par izsoles noteikumu saņemšanu 40</w:t>
      </w:r>
      <w:r w:rsidR="005C5F8F">
        <w:rPr>
          <w:rFonts w:eastAsia="Times New Roman" w:cs="Times New Roman"/>
          <w:szCs w:val="24"/>
        </w:rPr>
        <w:t>,</w:t>
      </w:r>
      <w:r w:rsidRPr="0004221B">
        <w:rPr>
          <w:rFonts w:eastAsia="Times New Roman" w:cs="Times New Roman"/>
          <w:szCs w:val="24"/>
        </w:rPr>
        <w:t>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402402">
        <w:rPr>
          <w:rFonts w:eastAsia="Times New Roman" w:cs="Times New Roman"/>
          <w:szCs w:val="24"/>
        </w:rPr>
        <w:t>130</w:t>
      </w:r>
      <w:r w:rsidRPr="0004221B">
        <w:rPr>
          <w:rFonts w:eastAsia="Times New Roman" w:cs="Times New Roman"/>
          <w:szCs w:val="24"/>
        </w:rPr>
        <w:t>.00 EUR (</w:t>
      </w:r>
      <w:r w:rsidR="00402402">
        <w:rPr>
          <w:rFonts w:eastAsia="Times New Roman" w:cs="Times New Roman"/>
          <w:szCs w:val="24"/>
        </w:rPr>
        <w:t>viens simts trīsdesmit</w:t>
      </w:r>
      <w:r w:rsidRPr="0004221B">
        <w:rPr>
          <w:rFonts w:eastAsia="Times New Roman" w:cs="Times New Roman"/>
          <w:szCs w:val="24"/>
        </w:rPr>
        <w:t xml:space="preserve"> eiro un 00 centi) apmērā un ieguvis (-</w:t>
      </w:r>
      <w:proofErr w:type="spellStart"/>
      <w:r w:rsidRPr="0004221B">
        <w:rPr>
          <w:rFonts w:eastAsia="Times New Roman" w:cs="Times New Roman"/>
          <w:szCs w:val="24"/>
        </w:rPr>
        <w:t>usi</w:t>
      </w:r>
      <w:proofErr w:type="spellEnd"/>
      <w:r w:rsidRPr="0004221B">
        <w:rPr>
          <w:rFonts w:eastAsia="Times New Roman" w:cs="Times New Roman"/>
          <w:szCs w:val="24"/>
        </w:rPr>
        <w:t xml:space="preserve">) tiesības piedalīties izsolē, kura notiks </w:t>
      </w:r>
      <w:r w:rsidRPr="0004221B">
        <w:rPr>
          <w:rFonts w:eastAsia="Times New Roman" w:cs="Times New Roman"/>
          <w:b/>
          <w:bCs/>
          <w:szCs w:val="24"/>
          <w:u w:val="single"/>
        </w:rPr>
        <w:t>202</w:t>
      </w:r>
      <w:r w:rsidR="00AF0093">
        <w:rPr>
          <w:rFonts w:eastAsia="Times New Roman" w:cs="Times New Roman"/>
          <w:b/>
          <w:bCs/>
          <w:szCs w:val="24"/>
          <w:u w:val="single"/>
        </w:rPr>
        <w:t>4</w:t>
      </w:r>
      <w:r w:rsidRPr="0004221B">
        <w:rPr>
          <w:rFonts w:eastAsia="Times New Roman" w:cs="Times New Roman"/>
          <w:b/>
          <w:bCs/>
          <w:szCs w:val="24"/>
          <w:u w:val="single"/>
        </w:rPr>
        <w:t>.</w:t>
      </w:r>
      <w:r>
        <w:rPr>
          <w:rFonts w:eastAsia="Times New Roman" w:cs="Times New Roman"/>
          <w:b/>
          <w:bCs/>
          <w:szCs w:val="24"/>
          <w:u w:val="single"/>
        </w:rPr>
        <w:t xml:space="preserve"> </w:t>
      </w:r>
      <w:r w:rsidRPr="0004221B">
        <w:rPr>
          <w:rFonts w:eastAsia="Times New Roman" w:cs="Times New Roman"/>
          <w:b/>
          <w:bCs/>
          <w:szCs w:val="24"/>
          <w:u w:val="single"/>
        </w:rPr>
        <w:t xml:space="preserve">gada </w:t>
      </w:r>
      <w:r w:rsidR="00AF0093">
        <w:rPr>
          <w:rFonts w:eastAsia="Times New Roman" w:cs="Times New Roman"/>
          <w:b/>
          <w:bCs/>
          <w:szCs w:val="24"/>
          <w:u w:val="single"/>
        </w:rPr>
        <w:t>1</w:t>
      </w:r>
      <w:r w:rsidR="00402402">
        <w:rPr>
          <w:rFonts w:eastAsia="Times New Roman" w:cs="Times New Roman"/>
          <w:b/>
          <w:bCs/>
          <w:szCs w:val="24"/>
          <w:u w:val="single"/>
        </w:rPr>
        <w:t>0</w:t>
      </w:r>
      <w:r w:rsidR="00075469">
        <w:rPr>
          <w:rFonts w:eastAsia="Times New Roman" w:cs="Times New Roman"/>
          <w:b/>
          <w:bCs/>
          <w:szCs w:val="24"/>
          <w:u w:val="single"/>
        </w:rPr>
        <w:t xml:space="preserve">. </w:t>
      </w:r>
      <w:r w:rsidR="00402402">
        <w:rPr>
          <w:rFonts w:eastAsia="Times New Roman" w:cs="Times New Roman"/>
          <w:b/>
          <w:bCs/>
          <w:szCs w:val="24"/>
          <w:u w:val="single"/>
        </w:rPr>
        <w:t>maijā</w:t>
      </w:r>
      <w:r>
        <w:rPr>
          <w:rFonts w:eastAsia="Times New Roman" w:cs="Times New Roman"/>
          <w:b/>
          <w:bCs/>
          <w:szCs w:val="24"/>
          <w:u w:val="single"/>
        </w:rPr>
        <w:t xml:space="preserve"> </w:t>
      </w:r>
      <w:r w:rsidRPr="0004221B">
        <w:rPr>
          <w:rFonts w:eastAsia="Times New Roman" w:cs="Times New Roman"/>
          <w:b/>
          <w:bCs/>
          <w:szCs w:val="24"/>
          <w:u w:val="single"/>
        </w:rPr>
        <w:t>plkst.1</w:t>
      </w:r>
      <w:r w:rsidR="00C15DD9">
        <w:rPr>
          <w:rFonts w:eastAsia="Times New Roman" w:cs="Times New Roman"/>
          <w:b/>
          <w:bCs/>
          <w:szCs w:val="24"/>
          <w:u w:val="single"/>
        </w:rPr>
        <w:t>1</w:t>
      </w:r>
      <w:r w:rsidR="00F578B7">
        <w:rPr>
          <w:rFonts w:eastAsia="Times New Roman" w:cs="Times New Roman"/>
          <w:b/>
          <w:bCs/>
          <w:szCs w:val="24"/>
          <w:u w:val="single"/>
          <w:vertAlign w:val="superscript"/>
        </w:rPr>
        <w:t>30</w:t>
      </w:r>
      <w:r w:rsidRPr="0004221B">
        <w:rPr>
          <w:rFonts w:eastAsia="Times New Roman" w:cs="Times New Roman"/>
          <w:b/>
          <w:bCs/>
          <w:szCs w:val="24"/>
          <w:vertAlign w:val="superscript"/>
        </w:rPr>
        <w:t xml:space="preserve"> </w:t>
      </w:r>
      <w:r w:rsidR="00A947E0">
        <w:rPr>
          <w:rFonts w:eastAsia="Times New Roman" w:cs="Times New Roman"/>
          <w:b/>
          <w:bCs/>
          <w:szCs w:val="24"/>
          <w:vertAlign w:val="superscript"/>
        </w:rPr>
        <w:t xml:space="preserve"> </w:t>
      </w:r>
      <w:r w:rsidRPr="0004221B">
        <w:rPr>
          <w:rFonts w:eastAsia="Times New Roman" w:cs="Times New Roman"/>
          <w:szCs w:val="24"/>
        </w:rPr>
        <w:t xml:space="preserve">Rīgas ielā 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9063E2">
        <w:rPr>
          <w:rFonts w:eastAsia="Times New Roman" w:cs="Times New Roman"/>
          <w:szCs w:val="24"/>
        </w:rPr>
        <w:t xml:space="preserve">dzīvokļa </w:t>
      </w:r>
      <w:r w:rsidR="001A00B6">
        <w:rPr>
          <w:rFonts w:eastAsia="Times New Roman" w:cs="Times New Roman"/>
          <w:szCs w:val="24"/>
        </w:rPr>
        <w:t xml:space="preserve">īpašums </w:t>
      </w:r>
      <w:r w:rsidR="00402402" w:rsidRPr="004759F1">
        <w:t>“</w:t>
      </w:r>
      <w:r w:rsidR="00402402">
        <w:t>Kalēju iela 5-1B</w:t>
      </w:r>
      <w:r w:rsidR="00402402" w:rsidRPr="004759F1">
        <w:t xml:space="preserve">”, </w:t>
      </w:r>
      <w:r w:rsidR="00402402">
        <w:t>Gravas, Vidrižu</w:t>
      </w:r>
      <w:r w:rsidR="00402402" w:rsidRPr="004759F1">
        <w:t xml:space="preserve"> pagasts, Limbažu novads, kadastra numurs  66</w:t>
      </w:r>
      <w:r w:rsidR="00402402">
        <w:t>84</w:t>
      </w:r>
      <w:r w:rsidR="00402402" w:rsidRPr="004759F1">
        <w:t xml:space="preserve"> 900 </w:t>
      </w:r>
      <w:r w:rsidR="00402402">
        <w:t>0234</w:t>
      </w:r>
      <w:r w:rsidR="00402402" w:rsidRPr="004759F1">
        <w:t>, kas sastāv no dzīvokļa Nr.</w:t>
      </w:r>
      <w:r w:rsidR="00402402">
        <w:t>1B</w:t>
      </w:r>
      <w:r w:rsidR="00402402" w:rsidRPr="004759F1">
        <w:t xml:space="preserve">  </w:t>
      </w:r>
      <w:r w:rsidR="00402402">
        <w:t>28,0</w:t>
      </w:r>
      <w:r w:rsidR="00402402" w:rsidRPr="004759F1">
        <w:t xml:space="preserve"> m</w:t>
      </w:r>
      <w:r w:rsidR="00402402" w:rsidRPr="004759F1">
        <w:rPr>
          <w:vertAlign w:val="superscript"/>
        </w:rPr>
        <w:t xml:space="preserve">2 </w:t>
      </w:r>
      <w:r w:rsidR="00402402" w:rsidRPr="004759F1">
        <w:t xml:space="preserve">platībā un </w:t>
      </w:r>
      <w:r w:rsidR="00402402">
        <w:t>280</w:t>
      </w:r>
      <w:r w:rsidR="00402402" w:rsidRPr="004759F1">
        <w:t>/</w:t>
      </w:r>
      <w:r w:rsidR="00402402">
        <w:t>4539</w:t>
      </w:r>
      <w:r w:rsidR="00402402" w:rsidRPr="004759F1">
        <w:t xml:space="preserve"> kopīpašuma domājamām daļām no </w:t>
      </w:r>
      <w:r w:rsidR="00402402">
        <w:t>kluba ēkas</w:t>
      </w:r>
      <w:r w:rsidR="00402402" w:rsidRPr="004759F1">
        <w:t xml:space="preserve"> </w:t>
      </w:r>
      <w:r w:rsidR="00402402">
        <w:t>ar dzīvokļiem, būves ar kadastra apz.66840030228001, noliktavas ar kadastra apz.66840030228002, šķūņa ar kadastra apz.66840030228004</w:t>
      </w:r>
      <w:r w:rsidR="00402402" w:rsidRPr="004759F1">
        <w:t xml:space="preserve"> un zemes vienīb</w:t>
      </w:r>
      <w:r w:rsidR="00402402">
        <w:t>as</w:t>
      </w:r>
      <w:r w:rsidR="00402402" w:rsidRPr="004759F1">
        <w:t xml:space="preserve"> ar kadastra apzīmējum</w:t>
      </w:r>
      <w:r w:rsidR="00402402">
        <w:t>u</w:t>
      </w:r>
      <w:r w:rsidR="00402402" w:rsidRPr="004759F1">
        <w:t xml:space="preserve"> 66</w:t>
      </w:r>
      <w:r w:rsidR="00402402">
        <w:t>840030228</w:t>
      </w:r>
      <w:r w:rsidR="00402402"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24FE9185" w14:textId="0242B142"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Izsolāmā objekta nosacītā cena (izsoles sākumcena) - </w:t>
      </w:r>
      <w:r w:rsidR="00402402">
        <w:rPr>
          <w:rFonts w:eastAsia="Times New Roman" w:cs="Times New Roman"/>
          <w:szCs w:val="24"/>
        </w:rPr>
        <w:t>13</w:t>
      </w:r>
      <w:r w:rsidR="001A00B6">
        <w:rPr>
          <w:rFonts w:eastAsia="Times New Roman" w:cs="Times New Roman"/>
          <w:szCs w:val="24"/>
        </w:rPr>
        <w:t>00</w:t>
      </w:r>
      <w:r>
        <w:t>,</w:t>
      </w:r>
      <w:r w:rsidRPr="0004221B">
        <w:t>00 EUR (</w:t>
      </w:r>
      <w:r w:rsidR="00402402">
        <w:t>viens tūkstotis trīs</w:t>
      </w:r>
      <w:r w:rsidRPr="0004221B">
        <w:t xml:space="preserve"> s</w:t>
      </w:r>
      <w:r w:rsidR="008A0127">
        <w:t xml:space="preserve">imti eiro un 00 centi). </w:t>
      </w:r>
    </w:p>
    <w:p w14:paraId="55215828" w14:textId="77777777" w:rsidR="003A094C" w:rsidRPr="0004221B" w:rsidRDefault="003A094C" w:rsidP="003A094C">
      <w:pPr>
        <w:ind w:right="-58"/>
        <w:rPr>
          <w:rFonts w:eastAsia="Times New Roman" w:cs="Times New Roman"/>
          <w:szCs w:val="24"/>
        </w:rPr>
      </w:pPr>
    </w:p>
    <w:p w14:paraId="7B3FE340" w14:textId="77777777" w:rsidR="003A094C" w:rsidRPr="0004221B" w:rsidRDefault="003A094C" w:rsidP="003A094C">
      <w:pPr>
        <w:ind w:right="-58"/>
        <w:rPr>
          <w:rFonts w:eastAsia="Times New Roman" w:cs="Times New Roman"/>
          <w:szCs w:val="24"/>
        </w:rPr>
      </w:pPr>
    </w:p>
    <w:p w14:paraId="5CFDFD98" w14:textId="21508494" w:rsidR="003A094C" w:rsidRPr="0004221B" w:rsidRDefault="003A094C" w:rsidP="003A094C">
      <w:pPr>
        <w:ind w:right="-58"/>
        <w:rPr>
          <w:rFonts w:eastAsia="Times New Roman" w:cs="Times New Roman"/>
          <w:szCs w:val="24"/>
        </w:rPr>
      </w:pPr>
      <w:r w:rsidRPr="0004221B">
        <w:rPr>
          <w:rFonts w:eastAsia="Times New Roman" w:cs="Times New Roman"/>
          <w:szCs w:val="24"/>
        </w:rPr>
        <w:t>Apliecība izdota 202</w:t>
      </w:r>
      <w:r w:rsidR="001A00B6">
        <w:rPr>
          <w:rFonts w:eastAsia="Times New Roman" w:cs="Times New Roman"/>
          <w:szCs w:val="24"/>
        </w:rPr>
        <w:t>4</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6F68710" w14:textId="77777777" w:rsidR="003A094C" w:rsidRPr="0004221B" w:rsidRDefault="003A094C" w:rsidP="003A094C">
      <w:pPr>
        <w:ind w:right="-58"/>
        <w:rPr>
          <w:rFonts w:eastAsia="Times New Roman" w:cs="Times New Roman"/>
          <w:szCs w:val="24"/>
        </w:rPr>
      </w:pPr>
    </w:p>
    <w:p w14:paraId="0AA8384C" w14:textId="77777777" w:rsidR="003A094C" w:rsidRPr="0004221B" w:rsidRDefault="003A094C" w:rsidP="003A094C">
      <w:pPr>
        <w:ind w:right="-58"/>
        <w:rPr>
          <w:rFonts w:eastAsia="Times New Roman" w:cs="Times New Roman"/>
          <w:szCs w:val="24"/>
        </w:rPr>
      </w:pPr>
    </w:p>
    <w:p w14:paraId="72847A06"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5F4A1DC8" w14:textId="77777777" w:rsidR="003A094C" w:rsidRPr="0004221B" w:rsidRDefault="003A094C" w:rsidP="003A094C">
      <w:pPr>
        <w:ind w:right="-58"/>
        <w:rPr>
          <w:rFonts w:eastAsia="Times New Roman" w:cs="Times New Roman"/>
          <w:szCs w:val="24"/>
        </w:rPr>
      </w:pPr>
    </w:p>
    <w:p w14:paraId="3965672F"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z.v.                                                                       paraksts</w:t>
      </w:r>
    </w:p>
    <w:p w14:paraId="023454A3" w14:textId="77777777" w:rsidR="003A094C" w:rsidRPr="0004221B" w:rsidRDefault="003A094C" w:rsidP="003A094C">
      <w:pPr>
        <w:ind w:right="-58"/>
        <w:rPr>
          <w:rFonts w:eastAsia="Times New Roman" w:cs="Times New Roman"/>
          <w:szCs w:val="24"/>
        </w:rPr>
        <w:sectPr w:rsidR="003A094C" w:rsidRPr="0004221B" w:rsidSect="00EF78BD">
          <w:pgSz w:w="11907" w:h="16840" w:code="9"/>
          <w:pgMar w:top="1134" w:right="851" w:bottom="1134" w:left="1701" w:header="709" w:footer="709" w:gutter="0"/>
          <w:pgNumType w:start="1"/>
          <w:cols w:space="708"/>
          <w:titlePg/>
          <w:docGrid w:linePitch="360"/>
        </w:sectPr>
      </w:pPr>
    </w:p>
    <w:p w14:paraId="2C9FAD89" w14:textId="77777777" w:rsidR="003A094C" w:rsidRPr="0004221B" w:rsidRDefault="003A094C" w:rsidP="003A094C">
      <w:pPr>
        <w:ind w:right="-58"/>
        <w:rPr>
          <w:rFonts w:eastAsia="Times New Roman" w:cs="Times New Roman"/>
          <w:szCs w:val="24"/>
        </w:rPr>
      </w:pPr>
    </w:p>
    <w:p w14:paraId="04D11CB8" w14:textId="77777777" w:rsidR="003A094C" w:rsidRPr="0004221B" w:rsidRDefault="003A094C" w:rsidP="007827D0">
      <w:pPr>
        <w:spacing w:after="0" w:line="240" w:lineRule="auto"/>
        <w:ind w:left="6237" w:right="-57"/>
        <w:outlineLvl w:val="6"/>
        <w:rPr>
          <w:rFonts w:eastAsia="Times New Roman" w:cs="Times New Roman"/>
          <w:szCs w:val="24"/>
        </w:rPr>
      </w:pPr>
      <w:r w:rsidRPr="0004221B">
        <w:rPr>
          <w:rFonts w:eastAsia="Times New Roman" w:cs="Times New Roman"/>
          <w:b/>
          <w:bCs/>
          <w:caps/>
          <w:szCs w:val="24"/>
        </w:rPr>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5476EF2" w14:textId="2AC934BE" w:rsidR="003A094C" w:rsidRPr="0004221B" w:rsidRDefault="00F67BA9" w:rsidP="007827D0">
      <w:pPr>
        <w:spacing w:after="0" w:line="240" w:lineRule="auto"/>
        <w:ind w:left="6237" w:right="-57"/>
        <w:rPr>
          <w:rFonts w:eastAsia="Times New Roman" w:cs="Times New Roman"/>
          <w:szCs w:val="24"/>
        </w:rPr>
      </w:pPr>
      <w:r>
        <w:rPr>
          <w:rFonts w:eastAsia="Times New Roman" w:cs="Times New Roman"/>
          <w:szCs w:val="24"/>
          <w:lang w:eastAsia="lv-LV"/>
        </w:rPr>
        <w:t>28.03</w:t>
      </w:r>
      <w:r w:rsidRPr="0004221B">
        <w:rPr>
          <w:rFonts w:eastAsia="Times New Roman" w:cs="Times New Roman"/>
          <w:szCs w:val="24"/>
          <w:lang w:eastAsia="lv-LV"/>
        </w:rPr>
        <w:t>.202</w:t>
      </w:r>
      <w:r>
        <w:rPr>
          <w:rFonts w:eastAsia="Times New Roman" w:cs="Times New Roman"/>
          <w:szCs w:val="24"/>
          <w:lang w:eastAsia="lv-LV"/>
        </w:rPr>
        <w:t>4</w:t>
      </w:r>
      <w:r w:rsidRPr="0004221B">
        <w:rPr>
          <w:rFonts w:eastAsia="Times New Roman" w:cs="Times New Roman"/>
          <w:szCs w:val="24"/>
          <w:lang w:eastAsia="lv-LV"/>
        </w:rPr>
        <w:t xml:space="preserve">. </w:t>
      </w:r>
      <w:r w:rsidRPr="0004221B">
        <w:rPr>
          <w:rFonts w:eastAsia="Times New Roman" w:cs="Times New Roman"/>
          <w:szCs w:val="24"/>
        </w:rPr>
        <w:t xml:space="preserve">Limbažu novada pašvaldības nekustamā īpašuma </w:t>
      </w:r>
      <w:r w:rsidRPr="0004221B">
        <w:t>“</w:t>
      </w:r>
      <w:r>
        <w:t>Kalēju iela 5-1B</w:t>
      </w:r>
      <w:r w:rsidRPr="0004221B">
        <w:t xml:space="preserve">”, </w:t>
      </w:r>
      <w:r>
        <w:t xml:space="preserve">Gravās, Vidrižu </w:t>
      </w:r>
      <w:r w:rsidRPr="0004221B">
        <w:t>pagastā</w:t>
      </w:r>
      <w:r w:rsidR="003A094C" w:rsidRPr="0004221B">
        <w:rPr>
          <w:bCs/>
        </w:rPr>
        <w:t>, Limbažu novadā,</w:t>
      </w:r>
      <w:r w:rsidR="003A094C" w:rsidRPr="0004221B">
        <w:rPr>
          <w:rFonts w:eastAsia="Times New Roman" w:cs="Times New Roman"/>
          <w:szCs w:val="24"/>
        </w:rPr>
        <w:t xml:space="preserve"> izsoles noteikumiem</w:t>
      </w:r>
    </w:p>
    <w:p w14:paraId="00782B49" w14:textId="77777777" w:rsidR="003A094C" w:rsidRPr="0004221B" w:rsidRDefault="003A094C" w:rsidP="003A094C">
      <w:pPr>
        <w:tabs>
          <w:tab w:val="left" w:pos="8625"/>
        </w:tabs>
        <w:ind w:right="-58"/>
        <w:jc w:val="left"/>
        <w:rPr>
          <w:rFonts w:eastAsia="Times New Roman" w:cs="Times New Roman"/>
          <w:b/>
          <w:caps/>
        </w:rPr>
      </w:pPr>
      <w:r>
        <w:rPr>
          <w:rFonts w:eastAsia="Times New Roman" w:cs="Times New Roman"/>
          <w:b/>
          <w:caps/>
        </w:rPr>
        <w:tab/>
      </w:r>
    </w:p>
    <w:p w14:paraId="1D213C2E" w14:textId="77777777" w:rsidR="003A094C" w:rsidRPr="0004221B" w:rsidRDefault="003A094C" w:rsidP="003A094C">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1F0E6E15" w14:textId="77777777" w:rsidR="003A094C" w:rsidRPr="0004221B" w:rsidRDefault="003A094C" w:rsidP="003A094C">
      <w:pPr>
        <w:ind w:right="-58"/>
        <w:jc w:val="center"/>
        <w:rPr>
          <w:rFonts w:eastAsia="Times New Roman" w:cs="Times New Roman"/>
          <w:b/>
          <w:caps/>
        </w:rPr>
      </w:pPr>
    </w:p>
    <w:p w14:paraId="07A1D18B" w14:textId="2C6EED28" w:rsidR="003A094C" w:rsidRPr="0004221B" w:rsidRDefault="003A094C" w:rsidP="003A094C">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0D4DC3">
        <w:rPr>
          <w:rFonts w:eastAsia="Times New Roman" w:cs="Times New Roman"/>
          <w:caps/>
        </w:rPr>
        <w:t>4</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65F07C46" w14:textId="77777777" w:rsidR="003A094C" w:rsidRPr="0004221B" w:rsidRDefault="003A094C" w:rsidP="003A094C">
      <w:pPr>
        <w:ind w:left="2160" w:right="-58" w:firstLine="720"/>
        <w:jc w:val="right"/>
        <w:rPr>
          <w:rFonts w:eastAsia="Times New Roman" w:cs="Times New Roman"/>
          <w:b/>
          <w:caps/>
        </w:rPr>
      </w:pPr>
    </w:p>
    <w:p w14:paraId="55DC8985" w14:textId="77777777" w:rsidR="003A094C" w:rsidRPr="0004221B" w:rsidRDefault="003A094C" w:rsidP="003A094C">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priekšsēdētājs </w:t>
      </w:r>
      <w:r w:rsidRPr="0004221B">
        <w:rPr>
          <w:rFonts w:eastAsia="Times New Roman" w:cs="Times New Roman"/>
          <w:b/>
          <w:szCs w:val="24"/>
        </w:rPr>
        <w:t xml:space="preserve">Dagnis </w:t>
      </w:r>
      <w:proofErr w:type="spellStart"/>
      <w:r w:rsidRPr="0004221B">
        <w:rPr>
          <w:rFonts w:eastAsia="Times New Roman" w:cs="Times New Roman"/>
          <w:b/>
          <w:szCs w:val="24"/>
        </w:rPr>
        <w:t>Straubergs</w:t>
      </w:r>
      <w:proofErr w:type="spellEnd"/>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08948DAF" w14:textId="071457FE" w:rsidR="003A094C" w:rsidRPr="0004221B" w:rsidRDefault="003A094C" w:rsidP="003A094C">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 un atsavināšanas komisijas 202</w:t>
      </w:r>
      <w:r w:rsidR="00F67BA9">
        <w:rPr>
          <w:i/>
          <w:iCs/>
        </w:rPr>
        <w:t>4</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460C284C" w14:textId="77777777" w:rsidR="003A094C" w:rsidRPr="0004221B" w:rsidRDefault="003A094C" w:rsidP="003A094C">
      <w:pPr>
        <w:ind w:right="-58"/>
        <w:rPr>
          <w:rFonts w:eastAsia="Times New Roman" w:cs="Times New Roman"/>
        </w:rPr>
      </w:pPr>
    </w:p>
    <w:p w14:paraId="5B72CE83" w14:textId="77777777" w:rsidR="003A094C" w:rsidRPr="0004221B" w:rsidRDefault="003A094C" w:rsidP="003A094C">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E696ECD" w14:textId="4CBDE5E7" w:rsidR="003A094C" w:rsidRPr="0004221B" w:rsidRDefault="003A094C" w:rsidP="003A094C">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9063E2">
        <w:rPr>
          <w:rFonts w:eastAsia="Times New Roman" w:cs="Times New Roman"/>
        </w:rPr>
        <w:t xml:space="preserve"> – dzīvokļa īpašumu</w:t>
      </w:r>
      <w:r>
        <w:rPr>
          <w:rFonts w:eastAsia="Times New Roman" w:cs="Times New Roman"/>
        </w:rPr>
        <w:t xml:space="preserve"> </w:t>
      </w:r>
      <w:r w:rsidR="00D7639A" w:rsidRPr="004759F1">
        <w:t>“</w:t>
      </w:r>
      <w:r w:rsidR="00D7639A">
        <w:t>Kalēju iela 5-1B</w:t>
      </w:r>
      <w:r w:rsidR="00D7639A" w:rsidRPr="004759F1">
        <w:t xml:space="preserve">”, </w:t>
      </w:r>
      <w:r w:rsidR="00D7639A">
        <w:t>Gravas, Vidrižu</w:t>
      </w:r>
      <w:r w:rsidR="00D7639A" w:rsidRPr="004759F1">
        <w:t xml:space="preserve"> pagasts, Limbažu novads, kadastra numurs  66</w:t>
      </w:r>
      <w:r w:rsidR="00D7639A">
        <w:t>84</w:t>
      </w:r>
      <w:r w:rsidR="00D7639A" w:rsidRPr="004759F1">
        <w:t xml:space="preserve"> 900 </w:t>
      </w:r>
      <w:r w:rsidR="00D7639A">
        <w:t>0234</w:t>
      </w:r>
      <w:r w:rsidR="00D7639A" w:rsidRPr="004759F1">
        <w:t>, kas sastāv no dzīvokļa Nr.</w:t>
      </w:r>
      <w:r w:rsidR="00D7639A">
        <w:t>1B</w:t>
      </w:r>
      <w:r w:rsidR="00D7639A" w:rsidRPr="004759F1">
        <w:t xml:space="preserve">  </w:t>
      </w:r>
      <w:r w:rsidR="00D7639A">
        <w:t>28,0</w:t>
      </w:r>
      <w:r w:rsidR="00D7639A" w:rsidRPr="004759F1">
        <w:t xml:space="preserve"> m</w:t>
      </w:r>
      <w:r w:rsidR="00D7639A" w:rsidRPr="004759F1">
        <w:rPr>
          <w:vertAlign w:val="superscript"/>
        </w:rPr>
        <w:t xml:space="preserve">2 </w:t>
      </w:r>
      <w:r w:rsidR="00D7639A" w:rsidRPr="004759F1">
        <w:t xml:space="preserve">platībā un </w:t>
      </w:r>
      <w:r w:rsidR="00D7639A">
        <w:t>280</w:t>
      </w:r>
      <w:r w:rsidR="00D7639A" w:rsidRPr="004759F1">
        <w:t>/</w:t>
      </w:r>
      <w:r w:rsidR="00D7639A">
        <w:t>4539</w:t>
      </w:r>
      <w:r w:rsidR="00D7639A" w:rsidRPr="004759F1">
        <w:t xml:space="preserve"> kopīpašuma domājamām daļām no </w:t>
      </w:r>
      <w:r w:rsidR="00D7639A">
        <w:t>kluba ēkas</w:t>
      </w:r>
      <w:r w:rsidR="00D7639A" w:rsidRPr="004759F1">
        <w:t xml:space="preserve"> </w:t>
      </w:r>
      <w:r w:rsidR="00D7639A">
        <w:t>ar dzīvokļiem, būves ar kadastra apz.66840030228001, noliktavas ar kadastra apz.66840030228002, šķūņa ar kadastra apz.66840030228004</w:t>
      </w:r>
      <w:r w:rsidR="00D7639A" w:rsidRPr="004759F1">
        <w:t xml:space="preserve"> un zemes vienīb</w:t>
      </w:r>
      <w:r w:rsidR="00D7639A">
        <w:t>as</w:t>
      </w:r>
      <w:r w:rsidR="00D7639A" w:rsidRPr="004759F1">
        <w:t xml:space="preserve"> ar kadastra apzīmējum</w:t>
      </w:r>
      <w:r w:rsidR="00D7639A">
        <w:t>u</w:t>
      </w:r>
      <w:r w:rsidR="00D7639A" w:rsidRPr="004759F1">
        <w:t xml:space="preserve"> 66</w:t>
      </w:r>
      <w:r w:rsidR="00D7639A">
        <w:t>840030228</w:t>
      </w:r>
      <w:r w:rsidR="00B85BA8">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0DCC87F1"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7A87D761" w14:textId="77777777" w:rsidR="003A094C" w:rsidRPr="0004221B" w:rsidRDefault="003A094C" w:rsidP="003A094C">
      <w:pPr>
        <w:ind w:left="567" w:right="-58"/>
        <w:rPr>
          <w:rFonts w:eastAsia="Times New Roman" w:cs="Times New Roman"/>
        </w:rPr>
      </w:pPr>
    </w:p>
    <w:p w14:paraId="485E923C" w14:textId="77777777" w:rsidR="003A094C" w:rsidRPr="0004221B" w:rsidRDefault="003A094C" w:rsidP="003A094C">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6F1CD425"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003932A"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643198AF" w14:textId="77777777" w:rsidR="003A094C" w:rsidRPr="0004221B" w:rsidRDefault="003A094C" w:rsidP="003A094C">
      <w:pPr>
        <w:ind w:left="567" w:right="-58"/>
        <w:rPr>
          <w:rFonts w:eastAsia="Times New Roman" w:cs="Times New Roman"/>
        </w:rPr>
      </w:pPr>
    </w:p>
    <w:p w14:paraId="5DBB5707" w14:textId="77777777" w:rsidR="003A094C" w:rsidRPr="0004221B" w:rsidRDefault="003A094C" w:rsidP="003A094C">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77067F22"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w:t>
      </w:r>
      <w:proofErr w:type="spellStart"/>
      <w:r w:rsidRPr="0004221B">
        <w:rPr>
          <w:rFonts w:eastAsia="Times New Roman" w:cs="Times New Roman"/>
        </w:rPr>
        <w:t>korroborēšanu</w:t>
      </w:r>
      <w:proofErr w:type="spellEnd"/>
      <w:r w:rsidRPr="0004221B">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F482227"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1D53141A" w14:textId="77777777" w:rsidR="003A094C" w:rsidRPr="0004221B" w:rsidRDefault="003A094C" w:rsidP="003A094C">
      <w:pPr>
        <w:tabs>
          <w:tab w:val="left" w:pos="720"/>
          <w:tab w:val="left" w:pos="1080"/>
        </w:tabs>
        <w:ind w:left="567" w:right="-58"/>
        <w:rPr>
          <w:rFonts w:eastAsia="Times New Roman" w:cs="Times New Roman"/>
        </w:rPr>
      </w:pPr>
    </w:p>
    <w:p w14:paraId="1736EC6F" w14:textId="77777777" w:rsidR="003A094C" w:rsidRPr="0004221B" w:rsidRDefault="003A094C" w:rsidP="003A094C">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311920A3"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lastRenderedPageBreak/>
        <w:t>Objekta</w:t>
      </w:r>
      <w:r w:rsidRPr="0004221B">
        <w:rPr>
          <w:rFonts w:eastAsia="Times New Roman" w:cs="Times New Roman"/>
        </w:rPr>
        <w:t xml:space="preserve"> korroborācijai Zemesgrāmatā, par ko tiek sastādīts pieņemšanas – nodošanas akts.</w:t>
      </w:r>
    </w:p>
    <w:p w14:paraId="2C05DD8A"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w:t>
      </w:r>
      <w:proofErr w:type="spellStart"/>
      <w:r w:rsidRPr="0004221B">
        <w:rPr>
          <w:rFonts w:eastAsia="Times New Roman" w:cs="Times New Roman"/>
        </w:rPr>
        <w:t>korroborētas</w:t>
      </w:r>
      <w:proofErr w:type="spellEnd"/>
      <w:r w:rsidRPr="0004221B">
        <w:rPr>
          <w:rFonts w:eastAsia="Times New Roman" w:cs="Times New Roman"/>
        </w:rPr>
        <w:t xml:space="preserve"> Zemesgrāmatā.</w:t>
      </w:r>
    </w:p>
    <w:p w14:paraId="7810C62E" w14:textId="77777777" w:rsidR="003A094C" w:rsidRPr="0004221B" w:rsidRDefault="003A094C" w:rsidP="003A094C">
      <w:pPr>
        <w:tabs>
          <w:tab w:val="num" w:pos="720"/>
          <w:tab w:val="num" w:pos="792"/>
          <w:tab w:val="left" w:pos="1080"/>
        </w:tabs>
        <w:ind w:right="-58"/>
        <w:rPr>
          <w:rFonts w:eastAsia="Times New Roman" w:cs="Times New Roman"/>
        </w:rPr>
      </w:pPr>
    </w:p>
    <w:p w14:paraId="368FC4C1" w14:textId="77777777" w:rsidR="003A094C" w:rsidRPr="0004221B" w:rsidRDefault="003A094C" w:rsidP="003A094C">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447BE546" w14:textId="77777777" w:rsidR="003A094C" w:rsidRPr="0004221B" w:rsidRDefault="003A094C" w:rsidP="003A094C">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60177B01" w14:textId="77777777" w:rsidR="003A094C" w:rsidRPr="0004221B" w:rsidRDefault="003A094C" w:rsidP="003A094C">
      <w:pPr>
        <w:tabs>
          <w:tab w:val="left" w:pos="720"/>
          <w:tab w:val="left" w:pos="993"/>
          <w:tab w:val="num" w:pos="1283"/>
        </w:tabs>
        <w:spacing w:after="0" w:line="240" w:lineRule="auto"/>
        <w:ind w:left="567" w:right="-58"/>
        <w:contextualSpacing w:val="0"/>
        <w:rPr>
          <w:rFonts w:eastAsia="Times New Roman" w:cs="Times New Roman"/>
          <w:szCs w:val="24"/>
        </w:rPr>
      </w:pPr>
    </w:p>
    <w:p w14:paraId="7FD6C7A0"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6DB54566"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5E34590E"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94969CC" w14:textId="348A8D58"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w:t>
      </w:r>
      <w:r w:rsidR="005C5F8F">
        <w:rPr>
          <w:rFonts w:eastAsia="Times New Roman" w:cs="Times New Roman"/>
        </w:rPr>
        <w:t xml:space="preserve"> </w:t>
      </w:r>
      <w:r w:rsidRPr="0004221B">
        <w:rPr>
          <w:rFonts w:eastAsia="Times New Roman" w:cs="Times New Roman"/>
        </w:rPr>
        <w:t>pants un 994.</w:t>
      </w:r>
      <w:r w:rsidR="005C5F8F">
        <w:rPr>
          <w:rFonts w:eastAsia="Times New Roman" w:cs="Times New Roman"/>
        </w:rPr>
        <w:t xml:space="preserve"> </w:t>
      </w:r>
      <w:r w:rsidRPr="0004221B">
        <w:rPr>
          <w:rFonts w:eastAsia="Times New Roman" w:cs="Times New Roman"/>
        </w:rPr>
        <w:t>pants, ka nekustamā īpašuma nodošana nerada īpašuma tiesības, bet par nekustamā īpašuma īpašnieku atzīstams tikai tas, kas par tādu ierakstīts zemesgrāmatā.</w:t>
      </w:r>
    </w:p>
    <w:p w14:paraId="306C6651" w14:textId="77777777" w:rsidR="003A094C" w:rsidRPr="0004221B" w:rsidRDefault="003A094C" w:rsidP="003A094C">
      <w:pPr>
        <w:tabs>
          <w:tab w:val="num" w:pos="720"/>
          <w:tab w:val="num" w:pos="792"/>
          <w:tab w:val="left" w:pos="1080"/>
        </w:tabs>
        <w:ind w:left="567" w:right="-58"/>
        <w:rPr>
          <w:rFonts w:eastAsia="Times New Roman" w:cs="Times New Roman"/>
        </w:rPr>
      </w:pPr>
    </w:p>
    <w:p w14:paraId="499DF589"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4BE166E1"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2134A4F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7BA9B91F"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392FE435"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7D52882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w:t>
      </w:r>
      <w:proofErr w:type="spellStart"/>
      <w:r w:rsidRPr="0004221B">
        <w:rPr>
          <w:rFonts w:eastAsia="Times New Roman" w:cs="Times New Roman"/>
        </w:rPr>
        <w:t>rakstveidā</w:t>
      </w:r>
      <w:proofErr w:type="spellEnd"/>
      <w:r w:rsidRPr="0004221B">
        <w:rPr>
          <w:rFonts w:eastAsia="Times New Roman" w:cs="Times New Roman"/>
        </w:rPr>
        <w:t xml:space="preserve">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623E94F6"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5E59C2D" w14:textId="77777777" w:rsidR="003A094C" w:rsidRPr="0004221B" w:rsidRDefault="003A094C" w:rsidP="003A094C">
      <w:pPr>
        <w:tabs>
          <w:tab w:val="num" w:pos="900"/>
          <w:tab w:val="left" w:pos="1080"/>
        </w:tabs>
        <w:ind w:left="567" w:right="-58"/>
        <w:rPr>
          <w:rFonts w:eastAsia="Times New Roman" w:cs="Times New Roman"/>
        </w:rPr>
      </w:pPr>
    </w:p>
    <w:p w14:paraId="24A53906" w14:textId="77777777" w:rsidR="003A094C" w:rsidRPr="0004221B" w:rsidRDefault="003A094C" w:rsidP="003A094C">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71896A60" w14:textId="77777777" w:rsidR="003A094C" w:rsidRPr="0004221B" w:rsidRDefault="003A094C" w:rsidP="003A094C">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A094C" w:rsidRPr="0004221B" w14:paraId="14217DCD" w14:textId="77777777" w:rsidTr="0086651A">
        <w:trPr>
          <w:trHeight w:val="2134"/>
        </w:trPr>
        <w:tc>
          <w:tcPr>
            <w:tcW w:w="4598" w:type="dxa"/>
          </w:tcPr>
          <w:p w14:paraId="3FC2E4DA" w14:textId="77777777" w:rsidR="003A094C" w:rsidRPr="0004221B" w:rsidRDefault="003A094C" w:rsidP="0086651A">
            <w:pPr>
              <w:ind w:right="-58"/>
              <w:rPr>
                <w:rFonts w:eastAsia="Times New Roman" w:cs="Times New Roman"/>
                <w:b/>
                <w:caps/>
              </w:rPr>
            </w:pPr>
            <w:r w:rsidRPr="0004221B">
              <w:rPr>
                <w:rFonts w:eastAsia="Times New Roman" w:cs="Times New Roman"/>
                <w:b/>
                <w:caps/>
              </w:rPr>
              <w:t>Pārdevējs</w:t>
            </w:r>
          </w:p>
          <w:p w14:paraId="32D26254" w14:textId="77777777" w:rsidR="003A094C" w:rsidRPr="0004221B" w:rsidRDefault="003A094C" w:rsidP="0086651A">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C12EFE8"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0D8A6463"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1139D9E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7369EFC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22166B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456BB9E" wp14:editId="2E6860C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129E10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166F1D6E" w14:textId="77777777" w:rsidR="003A094C" w:rsidRPr="0004221B" w:rsidRDefault="003A094C" w:rsidP="0086651A">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3FC8C45A" w14:textId="77777777" w:rsidR="003A094C" w:rsidRPr="0004221B" w:rsidRDefault="003A094C" w:rsidP="0086651A">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7556B8D1" wp14:editId="1AFD1F0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6BC9D5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7B9C98DF" wp14:editId="41A1A5D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BDC7FDF"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7163E246" wp14:editId="1FEC87F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F012D3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0292EB4" wp14:editId="56F181A9">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1CDBDE3"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rPr>
              <w:t>Pircējs</w:t>
            </w:r>
          </w:p>
        </w:tc>
      </w:tr>
      <w:tr w:rsidR="003A094C" w:rsidRPr="0004221B" w14:paraId="594DB5CE" w14:textId="77777777" w:rsidTr="0086651A">
        <w:trPr>
          <w:trHeight w:val="275"/>
        </w:trPr>
        <w:tc>
          <w:tcPr>
            <w:tcW w:w="4598" w:type="dxa"/>
          </w:tcPr>
          <w:p w14:paraId="63E3D16D" w14:textId="77777777" w:rsidR="003A094C" w:rsidRPr="0004221B" w:rsidRDefault="003A094C" w:rsidP="0086651A">
            <w:pPr>
              <w:tabs>
                <w:tab w:val="left" w:pos="900"/>
              </w:tabs>
              <w:ind w:right="-58"/>
              <w:rPr>
                <w:rFonts w:cs="Times New Roman"/>
                <w:b/>
                <w:szCs w:val="24"/>
              </w:rPr>
            </w:pPr>
          </w:p>
        </w:tc>
        <w:tc>
          <w:tcPr>
            <w:tcW w:w="4589" w:type="dxa"/>
          </w:tcPr>
          <w:p w14:paraId="35E62607" w14:textId="77777777" w:rsidR="003A094C" w:rsidRPr="0004221B" w:rsidRDefault="003A094C" w:rsidP="0086651A">
            <w:pPr>
              <w:ind w:left="283" w:right="-58"/>
              <w:rPr>
                <w:rFonts w:eastAsia="Times New Roman" w:cs="Times New Roman"/>
                <w:b/>
                <w:caps/>
              </w:rPr>
            </w:pPr>
          </w:p>
        </w:tc>
      </w:tr>
      <w:tr w:rsidR="003A094C" w:rsidRPr="0004221B" w14:paraId="4D0E455E" w14:textId="77777777" w:rsidTr="0086651A">
        <w:trPr>
          <w:trHeight w:val="261"/>
        </w:trPr>
        <w:tc>
          <w:tcPr>
            <w:tcW w:w="4598" w:type="dxa"/>
          </w:tcPr>
          <w:p w14:paraId="154482D2" w14:textId="77777777" w:rsidR="003A094C" w:rsidRPr="0004221B" w:rsidRDefault="003A094C" w:rsidP="0086651A">
            <w:pPr>
              <w:tabs>
                <w:tab w:val="left" w:pos="900"/>
              </w:tabs>
              <w:ind w:right="-58"/>
              <w:rPr>
                <w:rFonts w:cs="Times New Roman"/>
                <w:szCs w:val="24"/>
              </w:rPr>
            </w:pPr>
          </w:p>
        </w:tc>
        <w:tc>
          <w:tcPr>
            <w:tcW w:w="4589" w:type="dxa"/>
          </w:tcPr>
          <w:p w14:paraId="005B63BF" w14:textId="77777777" w:rsidR="003A094C" w:rsidRPr="0004221B" w:rsidRDefault="003A094C" w:rsidP="0086651A">
            <w:pPr>
              <w:ind w:left="283" w:right="-58"/>
              <w:rPr>
                <w:rFonts w:eastAsia="Times New Roman" w:cs="Times New Roman"/>
                <w:b/>
                <w:caps/>
              </w:rPr>
            </w:pPr>
          </w:p>
        </w:tc>
      </w:tr>
      <w:tr w:rsidR="003A094C" w:rsidRPr="0004221B" w14:paraId="7A956FEB" w14:textId="77777777" w:rsidTr="0086651A">
        <w:trPr>
          <w:trHeight w:val="261"/>
        </w:trPr>
        <w:tc>
          <w:tcPr>
            <w:tcW w:w="4598" w:type="dxa"/>
          </w:tcPr>
          <w:p w14:paraId="3787FCB8" w14:textId="77777777" w:rsidR="003A094C" w:rsidRPr="0004221B" w:rsidRDefault="003A094C" w:rsidP="0086651A">
            <w:pPr>
              <w:tabs>
                <w:tab w:val="left" w:pos="900"/>
              </w:tabs>
              <w:ind w:right="-58"/>
              <w:rPr>
                <w:rFonts w:cs="Times New Roman"/>
                <w:bCs/>
                <w:szCs w:val="24"/>
              </w:rPr>
            </w:pPr>
            <w:r w:rsidRPr="0004221B">
              <w:rPr>
                <w:rFonts w:cs="Times New Roman"/>
                <w:szCs w:val="24"/>
              </w:rPr>
              <w:t xml:space="preserve">                                               </w:t>
            </w:r>
            <w:r w:rsidRPr="0004221B">
              <w:rPr>
                <w:rFonts w:eastAsia="Times New Roman" w:cs="Times New Roman"/>
                <w:bCs/>
                <w:szCs w:val="24"/>
              </w:rPr>
              <w:t xml:space="preserve">D. </w:t>
            </w:r>
            <w:proofErr w:type="spellStart"/>
            <w:r w:rsidRPr="0004221B">
              <w:rPr>
                <w:rFonts w:eastAsia="Times New Roman" w:cs="Times New Roman"/>
                <w:bCs/>
                <w:szCs w:val="24"/>
              </w:rPr>
              <w:t>Straubergs</w:t>
            </w:r>
            <w:proofErr w:type="spellEnd"/>
          </w:p>
        </w:tc>
        <w:tc>
          <w:tcPr>
            <w:tcW w:w="4589" w:type="dxa"/>
          </w:tcPr>
          <w:p w14:paraId="76F6F156" w14:textId="77777777" w:rsidR="003A094C" w:rsidRPr="0004221B" w:rsidRDefault="003A094C" w:rsidP="0086651A">
            <w:pPr>
              <w:ind w:left="283" w:right="-58"/>
              <w:rPr>
                <w:rFonts w:eastAsia="Times New Roman" w:cs="Times New Roman"/>
                <w:b/>
                <w:caps/>
              </w:rPr>
            </w:pPr>
          </w:p>
        </w:tc>
      </w:tr>
    </w:tbl>
    <w:p w14:paraId="51F377FE" w14:textId="77777777" w:rsidR="003A094C" w:rsidRPr="0004221B" w:rsidRDefault="003A094C" w:rsidP="003A094C">
      <w:pPr>
        <w:tabs>
          <w:tab w:val="left" w:pos="900"/>
        </w:tabs>
        <w:ind w:right="-58"/>
        <w:rPr>
          <w:rFonts w:cs="Times New Roman"/>
          <w:szCs w:val="24"/>
        </w:rPr>
        <w:sectPr w:rsidR="003A094C" w:rsidRPr="0004221B" w:rsidSect="00EF78BD">
          <w:headerReference w:type="first" r:id="rId11"/>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417"/>
        <w:gridCol w:w="221"/>
      </w:tblGrid>
      <w:tr w:rsidR="003A094C" w:rsidRPr="0004221B" w14:paraId="70039DC4" w14:textId="77777777" w:rsidTr="0086651A">
        <w:trPr>
          <w:trHeight w:val="275"/>
        </w:trPr>
        <w:tc>
          <w:tcPr>
            <w:tcW w:w="8222" w:type="dxa"/>
          </w:tcPr>
          <w:p w14:paraId="044F1B3A" w14:textId="6FC10C3A" w:rsidR="003A094C" w:rsidRPr="0004221B" w:rsidRDefault="003A094C" w:rsidP="009063E2">
            <w:pPr>
              <w:ind w:left="700" w:hanging="140"/>
              <w:jc w:val="right"/>
            </w:pPr>
            <w:r w:rsidRPr="0004221B">
              <w:rPr>
                <w:iCs/>
              </w:rPr>
              <w:lastRenderedPageBreak/>
              <w:t xml:space="preserve">Pielikums Nr.1 pie </w:t>
            </w:r>
            <w:r w:rsidRPr="0004221B">
              <w:t>202</w:t>
            </w:r>
            <w:r w:rsidR="008E5FED">
              <w:t>4</w:t>
            </w:r>
            <w:r w:rsidRPr="0004221B">
              <w:t>.</w:t>
            </w:r>
            <w:r>
              <w:t xml:space="preserve"> </w:t>
            </w:r>
            <w:r w:rsidRPr="0004221B">
              <w:t>gada __._____________</w:t>
            </w:r>
          </w:p>
          <w:p w14:paraId="69D42C47" w14:textId="77777777" w:rsidR="003A094C" w:rsidRPr="0004221B" w:rsidRDefault="003A094C" w:rsidP="009063E2">
            <w:pPr>
              <w:ind w:left="700" w:hanging="140"/>
              <w:jc w:val="right"/>
            </w:pPr>
            <w:r w:rsidRPr="0004221B">
              <w:rPr>
                <w:iCs/>
              </w:rPr>
              <w:t>Pirkuma līguma Nr.</w:t>
            </w:r>
            <w:r w:rsidRPr="0004221B">
              <w:rPr>
                <w:bCs/>
                <w:caps/>
              </w:rPr>
              <w:t>_________________</w:t>
            </w:r>
          </w:p>
          <w:p w14:paraId="0BB38014" w14:textId="77777777" w:rsidR="003A094C" w:rsidRPr="0004221B" w:rsidRDefault="003A094C" w:rsidP="0086651A">
            <w:pPr>
              <w:ind w:left="700" w:right="1421" w:hanging="140"/>
              <w:jc w:val="right"/>
              <w:rPr>
                <w:iCs/>
              </w:rPr>
            </w:pPr>
          </w:p>
          <w:p w14:paraId="00454268" w14:textId="77777777" w:rsidR="003A094C" w:rsidRPr="0004221B" w:rsidRDefault="003A094C" w:rsidP="0086651A">
            <w:pPr>
              <w:ind w:left="700" w:right="1421" w:hanging="140"/>
              <w:jc w:val="center"/>
              <w:rPr>
                <w:b/>
              </w:rPr>
            </w:pPr>
            <w:r w:rsidRPr="0004221B">
              <w:rPr>
                <w:b/>
              </w:rPr>
              <w:t>Nodošanas - pieņemšanas akts</w:t>
            </w:r>
          </w:p>
          <w:p w14:paraId="7C1139AA" w14:textId="77777777" w:rsidR="003A094C" w:rsidRPr="0004221B" w:rsidRDefault="003A094C" w:rsidP="0086651A">
            <w:pPr>
              <w:ind w:left="700" w:right="1421" w:hanging="140"/>
              <w:jc w:val="center"/>
              <w:rPr>
                <w:b/>
              </w:rPr>
            </w:pPr>
          </w:p>
          <w:p w14:paraId="3BDE1D34" w14:textId="77777777" w:rsidR="003A094C" w:rsidRPr="0004221B" w:rsidRDefault="003A094C" w:rsidP="0086651A">
            <w:pPr>
              <w:ind w:left="700" w:right="1421" w:hanging="140"/>
            </w:pPr>
          </w:p>
          <w:p w14:paraId="53133213" w14:textId="60A1DFB6" w:rsidR="003A094C" w:rsidRPr="0004221B" w:rsidRDefault="003A094C" w:rsidP="009063E2">
            <w:r w:rsidRPr="0004221B">
              <w:t xml:space="preserve">Limbažos                                        </w:t>
            </w:r>
            <w:r w:rsidR="009063E2">
              <w:t xml:space="preserve">                </w:t>
            </w:r>
            <w:r w:rsidRPr="0004221B">
              <w:t>202</w:t>
            </w:r>
            <w:r w:rsidR="008E5FED">
              <w:t>4</w:t>
            </w:r>
            <w:r w:rsidRPr="0004221B">
              <w:t>.</w:t>
            </w:r>
            <w:r>
              <w:t xml:space="preserve"> </w:t>
            </w:r>
            <w:r w:rsidRPr="0004221B">
              <w:t>gada ___._______________</w:t>
            </w:r>
          </w:p>
          <w:p w14:paraId="2274E91B" w14:textId="77777777" w:rsidR="003A094C" w:rsidRPr="0004221B" w:rsidRDefault="003A094C" w:rsidP="009063E2">
            <w:pPr>
              <w:spacing w:line="360" w:lineRule="auto"/>
            </w:pPr>
          </w:p>
          <w:p w14:paraId="7A1F815A" w14:textId="77777777" w:rsidR="003A094C" w:rsidRPr="0004221B" w:rsidRDefault="003A094C" w:rsidP="009063E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25B26404" w14:textId="1B7EC331" w:rsidR="003A094C" w:rsidRPr="0004221B" w:rsidRDefault="003A094C" w:rsidP="009063E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7827D0">
              <w:t>4</w:t>
            </w:r>
            <w:bookmarkStart w:id="2" w:name="_GoBack"/>
            <w:bookmarkEnd w:id="2"/>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47B3ACEB" w14:textId="0CE319DD"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 </w:t>
            </w:r>
            <w:r w:rsidR="00D7639A" w:rsidRPr="004759F1">
              <w:t>“</w:t>
            </w:r>
            <w:r w:rsidR="00D7639A">
              <w:t>Kalēju iela 5-1B</w:t>
            </w:r>
            <w:r w:rsidR="00D7639A" w:rsidRPr="004759F1">
              <w:t xml:space="preserve">”, </w:t>
            </w:r>
            <w:r w:rsidR="00D7639A">
              <w:t>Gravas, Vidrižu</w:t>
            </w:r>
            <w:r w:rsidR="00D7639A" w:rsidRPr="004759F1">
              <w:t xml:space="preserve"> pagasts, Limbažu novads, kadastra numurs  66</w:t>
            </w:r>
            <w:r w:rsidR="00D7639A">
              <w:t>84</w:t>
            </w:r>
            <w:r w:rsidR="00D7639A" w:rsidRPr="004759F1">
              <w:t xml:space="preserve"> 900 </w:t>
            </w:r>
            <w:r w:rsidR="00D7639A">
              <w:t>0234</w:t>
            </w:r>
            <w:r w:rsidR="00D7639A" w:rsidRPr="004759F1">
              <w:t>, kas sastāv no dzīvokļa Nr.</w:t>
            </w:r>
            <w:r w:rsidR="00D7639A">
              <w:t>1B</w:t>
            </w:r>
            <w:r w:rsidR="00D7639A" w:rsidRPr="004759F1">
              <w:t xml:space="preserve">  </w:t>
            </w:r>
            <w:r w:rsidR="00D7639A">
              <w:t>28,0</w:t>
            </w:r>
            <w:r w:rsidR="00D7639A" w:rsidRPr="004759F1">
              <w:t xml:space="preserve"> m</w:t>
            </w:r>
            <w:r w:rsidR="00D7639A" w:rsidRPr="004759F1">
              <w:rPr>
                <w:vertAlign w:val="superscript"/>
              </w:rPr>
              <w:t xml:space="preserve">2 </w:t>
            </w:r>
            <w:r w:rsidR="00D7639A" w:rsidRPr="004759F1">
              <w:t xml:space="preserve">platībā un </w:t>
            </w:r>
            <w:r w:rsidR="00D7639A">
              <w:t>280</w:t>
            </w:r>
            <w:r w:rsidR="00D7639A" w:rsidRPr="004759F1">
              <w:t>/</w:t>
            </w:r>
            <w:r w:rsidR="00D7639A">
              <w:t>4539</w:t>
            </w:r>
            <w:r w:rsidR="00D7639A" w:rsidRPr="004759F1">
              <w:t xml:space="preserve"> kopīpašuma domājamām daļām no </w:t>
            </w:r>
            <w:r w:rsidR="00D7639A">
              <w:t>kluba ēkas</w:t>
            </w:r>
            <w:r w:rsidR="00D7639A" w:rsidRPr="004759F1">
              <w:t xml:space="preserve"> </w:t>
            </w:r>
            <w:r w:rsidR="00D7639A">
              <w:t>ar dzīvokļiem, būves ar kadastra apz.66840030228001, noliktavas ar kadastra apz.66840030228002, šķūņa ar kadastra apz.66840030228004</w:t>
            </w:r>
            <w:r w:rsidR="00D7639A" w:rsidRPr="004759F1">
              <w:t xml:space="preserve"> un zemes vienīb</w:t>
            </w:r>
            <w:r w:rsidR="00D7639A">
              <w:t>as</w:t>
            </w:r>
            <w:r w:rsidR="00D7639A" w:rsidRPr="004759F1">
              <w:t xml:space="preserve"> ar kadastra apzīmējum</w:t>
            </w:r>
            <w:r w:rsidR="00D7639A">
              <w:t>u</w:t>
            </w:r>
            <w:r w:rsidR="00D7639A" w:rsidRPr="004759F1">
              <w:t xml:space="preserve"> 66</w:t>
            </w:r>
            <w:r w:rsidR="00D7639A">
              <w:t>840030228</w:t>
            </w:r>
            <w:r w:rsidR="00D7639A" w:rsidRPr="00202BE8">
              <w:t xml:space="preserve"> </w:t>
            </w:r>
            <w:r w:rsidRPr="00202BE8">
              <w:t xml:space="preserve">(turpmāk – </w:t>
            </w:r>
            <w:r w:rsidRPr="00EB4A5F">
              <w:rPr>
                <w:bCs/>
              </w:rPr>
              <w:t>IZSOLES OBJEKTS</w:t>
            </w:r>
            <w:r w:rsidRPr="00202BE8">
              <w:rPr>
                <w:b/>
              </w:rPr>
              <w:t>)</w:t>
            </w:r>
            <w:r w:rsidRPr="00202BE8">
              <w:t>.</w:t>
            </w:r>
          </w:p>
          <w:p w14:paraId="52FD8771" w14:textId="50867361"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8E5FED">
              <w:t>4</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341CC3F" w14:textId="777777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E4570B0" w14:textId="77777777" w:rsidR="003A094C" w:rsidRPr="0004221B" w:rsidRDefault="003A094C" w:rsidP="009063E2">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9010E0A" w14:textId="77777777" w:rsidR="003A094C" w:rsidRPr="0004221B" w:rsidRDefault="003A094C" w:rsidP="0086651A">
            <w:pPr>
              <w:spacing w:line="360" w:lineRule="auto"/>
              <w:ind w:left="560" w:right="-58"/>
            </w:pPr>
          </w:p>
          <w:p w14:paraId="38848A72" w14:textId="77777777" w:rsidR="003A094C" w:rsidRPr="0004221B" w:rsidRDefault="003A094C" w:rsidP="0086651A">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8980"/>
              <w:gridCol w:w="221"/>
            </w:tblGrid>
            <w:tr w:rsidR="003A094C" w:rsidRPr="0004221B" w14:paraId="417FCC4C" w14:textId="77777777" w:rsidTr="0086651A">
              <w:trPr>
                <w:trHeight w:val="3717"/>
              </w:trPr>
              <w:tc>
                <w:tcPr>
                  <w:tcW w:w="9068" w:type="dxa"/>
                  <w:shd w:val="clear" w:color="auto" w:fill="auto"/>
                  <w:tcMar>
                    <w:top w:w="0" w:type="dxa"/>
                    <w:left w:w="108" w:type="dxa"/>
                    <w:bottom w:w="0" w:type="dxa"/>
                    <w:right w:w="108" w:type="dxa"/>
                  </w:tcMar>
                </w:tcPr>
                <w:p w14:paraId="4FC01825" w14:textId="77777777" w:rsidR="003A094C" w:rsidRPr="0004221B" w:rsidRDefault="003A094C" w:rsidP="0086651A">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3A094C" w:rsidRPr="0004221B" w14:paraId="29AD65D1" w14:textId="77777777" w:rsidTr="0086651A">
                    <w:trPr>
                      <w:trHeight w:val="133"/>
                    </w:trPr>
                    <w:tc>
                      <w:tcPr>
                        <w:tcW w:w="4431" w:type="dxa"/>
                        <w:shd w:val="clear" w:color="auto" w:fill="auto"/>
                        <w:tcMar>
                          <w:top w:w="0" w:type="dxa"/>
                          <w:left w:w="108" w:type="dxa"/>
                          <w:bottom w:w="0" w:type="dxa"/>
                          <w:right w:w="108" w:type="dxa"/>
                        </w:tcMar>
                      </w:tcPr>
                      <w:p w14:paraId="176B3064" w14:textId="77777777" w:rsidR="003A094C" w:rsidRPr="0004221B" w:rsidRDefault="003A094C" w:rsidP="0086651A">
                        <w:pPr>
                          <w:pStyle w:val="Bezatstarpm"/>
                          <w:ind w:right="-58"/>
                          <w:rPr>
                            <w:b/>
                            <w:lang w:val="lv-LV"/>
                          </w:rPr>
                        </w:pPr>
                        <w:r w:rsidRPr="0004221B">
                          <w:rPr>
                            <w:b/>
                            <w:lang w:val="lv-LV"/>
                          </w:rPr>
                          <w:t xml:space="preserve">Limbažu novada pašvaldība </w:t>
                        </w:r>
                      </w:p>
                      <w:p w14:paraId="062C23DB" w14:textId="77777777" w:rsidR="003A094C" w:rsidRPr="0004221B" w:rsidRDefault="003A094C" w:rsidP="0086651A">
                        <w:pPr>
                          <w:pStyle w:val="Bezatstarpm"/>
                          <w:ind w:right="-58"/>
                          <w:rPr>
                            <w:lang w:val="lv-LV"/>
                          </w:rPr>
                        </w:pPr>
                        <w:r w:rsidRPr="0004221B">
                          <w:rPr>
                            <w:lang w:val="lv-LV"/>
                          </w:rPr>
                          <w:t>Nodokļu maksātāja reģ.Nr.90009114631</w:t>
                        </w:r>
                      </w:p>
                      <w:p w14:paraId="66682C86" w14:textId="77777777" w:rsidR="003A094C" w:rsidRPr="0004221B" w:rsidRDefault="003A094C" w:rsidP="0086651A">
                        <w:pPr>
                          <w:pStyle w:val="Pamatteksts"/>
                          <w:ind w:right="-58"/>
                          <w:jc w:val="left"/>
                          <w:rPr>
                            <w:b/>
                            <w:bCs/>
                          </w:rPr>
                        </w:pPr>
                        <w:r w:rsidRPr="0004221B">
                          <w:t>Juridiskā adrese: Rīgas ielā 16</w:t>
                        </w:r>
                      </w:p>
                      <w:p w14:paraId="4580F1B6" w14:textId="77777777" w:rsidR="003A094C" w:rsidRPr="00216117" w:rsidRDefault="003A094C" w:rsidP="0086651A">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7EC5B592" w14:textId="77777777" w:rsidR="003A094C" w:rsidRPr="0004221B" w:rsidRDefault="003A094C" w:rsidP="0086651A">
                        <w:pPr>
                          <w:pStyle w:val="Bezatstarpm"/>
                          <w:ind w:right="-58"/>
                          <w:rPr>
                            <w:lang w:val="lv-LV"/>
                          </w:rPr>
                        </w:pPr>
                      </w:p>
                      <w:p w14:paraId="01D395CF" w14:textId="77777777" w:rsidR="003A094C" w:rsidRPr="0004221B" w:rsidRDefault="003A094C" w:rsidP="0086651A">
                        <w:pPr>
                          <w:pStyle w:val="Bezatstarpm"/>
                          <w:ind w:right="-58"/>
                          <w:rPr>
                            <w:lang w:val="lv-LV"/>
                          </w:rPr>
                        </w:pPr>
                        <w:r w:rsidRPr="0004221B">
                          <w:rPr>
                            <w:lang w:val="lv-LV"/>
                          </w:rPr>
                          <w:t>________________________________</w:t>
                        </w:r>
                      </w:p>
                      <w:p w14:paraId="2D26CBBD" w14:textId="77777777" w:rsidR="003A094C" w:rsidRPr="0004221B" w:rsidRDefault="003A094C" w:rsidP="0086651A">
                        <w:pPr>
                          <w:pStyle w:val="Bezatstarpm"/>
                          <w:ind w:right="-58"/>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4462EB94" w14:textId="77777777" w:rsidR="003A094C" w:rsidRPr="0004221B" w:rsidRDefault="003A094C" w:rsidP="0086651A">
                        <w:pPr>
                          <w:pStyle w:val="Bezatstarpm"/>
                          <w:ind w:right="-58"/>
                          <w:rPr>
                            <w:lang w:val="lv-LV"/>
                          </w:rPr>
                        </w:pPr>
                      </w:p>
                    </w:tc>
                    <w:tc>
                      <w:tcPr>
                        <w:tcW w:w="5095" w:type="dxa"/>
                        <w:shd w:val="clear" w:color="auto" w:fill="auto"/>
                        <w:tcMar>
                          <w:top w:w="0" w:type="dxa"/>
                          <w:left w:w="108" w:type="dxa"/>
                          <w:bottom w:w="0" w:type="dxa"/>
                          <w:right w:w="108" w:type="dxa"/>
                        </w:tcMar>
                      </w:tcPr>
                      <w:p w14:paraId="21F4560C" w14:textId="77777777" w:rsidR="003A094C" w:rsidRPr="0004221B" w:rsidRDefault="003A094C" w:rsidP="0086651A">
                        <w:pPr>
                          <w:ind w:right="-58"/>
                          <w:rPr>
                            <w:rFonts w:eastAsia="Calibri"/>
                            <w:b/>
                            <w:bCs/>
                          </w:rPr>
                        </w:pPr>
                        <w:r w:rsidRPr="0004221B">
                          <w:rPr>
                            <w:rFonts w:eastAsia="Calibri"/>
                            <w:b/>
                            <w:bCs/>
                          </w:rPr>
                          <w:t>_________________________________</w:t>
                        </w:r>
                      </w:p>
                      <w:p w14:paraId="3595D690" w14:textId="77777777" w:rsidR="003A094C" w:rsidRPr="0004221B" w:rsidRDefault="003A094C" w:rsidP="0086651A">
                        <w:pPr>
                          <w:ind w:right="-58"/>
                          <w:rPr>
                            <w:rFonts w:eastAsia="Calibri"/>
                            <w:b/>
                            <w:bCs/>
                          </w:rPr>
                        </w:pPr>
                        <w:r w:rsidRPr="0004221B">
                          <w:rPr>
                            <w:rFonts w:eastAsia="Calibri"/>
                            <w:b/>
                            <w:bCs/>
                          </w:rPr>
                          <w:t>_________________________________</w:t>
                        </w:r>
                      </w:p>
                      <w:p w14:paraId="505521BC" w14:textId="77777777" w:rsidR="003A094C" w:rsidRPr="0004221B" w:rsidRDefault="003A094C" w:rsidP="0086651A">
                        <w:pPr>
                          <w:ind w:right="-58"/>
                          <w:rPr>
                            <w:rFonts w:eastAsia="Calibri"/>
                            <w:b/>
                            <w:bCs/>
                          </w:rPr>
                        </w:pPr>
                        <w:r w:rsidRPr="0004221B">
                          <w:rPr>
                            <w:rFonts w:eastAsia="Calibri"/>
                            <w:b/>
                            <w:bCs/>
                          </w:rPr>
                          <w:t>_________________________________</w:t>
                        </w:r>
                      </w:p>
                      <w:p w14:paraId="6CFC17D0" w14:textId="77777777" w:rsidR="003A094C" w:rsidRPr="0004221B" w:rsidRDefault="003A094C" w:rsidP="0086651A">
                        <w:pPr>
                          <w:ind w:right="-58"/>
                        </w:pPr>
                        <w:r w:rsidRPr="0004221B">
                          <w:rPr>
                            <w:rFonts w:eastAsia="Calibri"/>
                            <w:b/>
                            <w:bCs/>
                          </w:rPr>
                          <w:t>_________________________________</w:t>
                        </w:r>
                      </w:p>
                      <w:p w14:paraId="1E2A83B2" w14:textId="77777777" w:rsidR="003A094C" w:rsidRPr="0004221B" w:rsidRDefault="003A094C" w:rsidP="0086651A">
                        <w:pPr>
                          <w:ind w:right="-58"/>
                        </w:pPr>
                      </w:p>
                      <w:p w14:paraId="600B0453" w14:textId="77777777" w:rsidR="003A094C" w:rsidRPr="0004221B" w:rsidRDefault="003A094C" w:rsidP="0086651A">
                        <w:pPr>
                          <w:ind w:right="-58"/>
                        </w:pPr>
                      </w:p>
                      <w:p w14:paraId="21B1DAFE" w14:textId="77777777" w:rsidR="003A094C" w:rsidRPr="0004221B" w:rsidRDefault="003A094C" w:rsidP="0086651A">
                        <w:pPr>
                          <w:ind w:right="-58"/>
                        </w:pPr>
                      </w:p>
                      <w:p w14:paraId="3F2AF8E6" w14:textId="77777777" w:rsidR="003A094C" w:rsidRPr="0004221B" w:rsidRDefault="003A094C" w:rsidP="0086651A">
                        <w:pPr>
                          <w:ind w:right="-58"/>
                        </w:pPr>
                      </w:p>
                      <w:p w14:paraId="6E9B52FD" w14:textId="77777777" w:rsidR="003A094C" w:rsidRPr="0004221B" w:rsidRDefault="003A094C" w:rsidP="0086651A">
                        <w:pPr>
                          <w:ind w:right="-58"/>
                        </w:pPr>
                        <w:r w:rsidRPr="0004221B">
                          <w:t xml:space="preserve"> ____________________________________</w:t>
                        </w:r>
                      </w:p>
                      <w:p w14:paraId="57CBA008" w14:textId="77777777" w:rsidR="003A094C" w:rsidRPr="0004221B" w:rsidRDefault="003A094C" w:rsidP="0086651A">
                        <w:pPr>
                          <w:tabs>
                            <w:tab w:val="left" w:pos="900"/>
                          </w:tabs>
                          <w:ind w:right="-58"/>
                          <w:rPr>
                            <w:bCs/>
                          </w:rPr>
                        </w:pPr>
                        <w:r w:rsidRPr="0004221B">
                          <w:t xml:space="preserve">                                                      </w:t>
                        </w:r>
                      </w:p>
                      <w:p w14:paraId="39C730F1" w14:textId="77777777" w:rsidR="003A094C" w:rsidRPr="0004221B" w:rsidRDefault="003A094C" w:rsidP="0086651A">
                        <w:pPr>
                          <w:ind w:right="-58"/>
                        </w:pPr>
                      </w:p>
                    </w:tc>
                  </w:tr>
                </w:tbl>
                <w:p w14:paraId="7C27DBB6" w14:textId="77777777" w:rsidR="003A094C" w:rsidRPr="0004221B" w:rsidRDefault="003A094C" w:rsidP="0086651A">
                  <w:pPr>
                    <w:ind w:right="-58"/>
                  </w:pPr>
                </w:p>
              </w:tc>
              <w:tc>
                <w:tcPr>
                  <w:tcW w:w="219" w:type="dxa"/>
                  <w:shd w:val="clear" w:color="auto" w:fill="auto"/>
                  <w:tcMar>
                    <w:top w:w="0" w:type="dxa"/>
                    <w:left w:w="108" w:type="dxa"/>
                    <w:bottom w:w="0" w:type="dxa"/>
                    <w:right w:w="108" w:type="dxa"/>
                  </w:tcMar>
                </w:tcPr>
                <w:p w14:paraId="2024DEB0" w14:textId="77777777" w:rsidR="003A094C" w:rsidRPr="0004221B" w:rsidRDefault="003A094C" w:rsidP="0086651A">
                  <w:pPr>
                    <w:tabs>
                      <w:tab w:val="left" w:pos="3270"/>
                    </w:tabs>
                    <w:ind w:left="-171" w:right="-58"/>
                  </w:pPr>
                </w:p>
              </w:tc>
            </w:tr>
          </w:tbl>
          <w:p w14:paraId="5ECD4897" w14:textId="77777777" w:rsidR="003A094C" w:rsidRPr="0004221B" w:rsidRDefault="003A094C" w:rsidP="0086651A">
            <w:pPr>
              <w:tabs>
                <w:tab w:val="left" w:pos="900"/>
              </w:tabs>
              <w:ind w:right="-58"/>
              <w:rPr>
                <w:rFonts w:cs="Times New Roman"/>
                <w:szCs w:val="24"/>
              </w:rPr>
            </w:pPr>
          </w:p>
        </w:tc>
        <w:tc>
          <w:tcPr>
            <w:tcW w:w="221" w:type="dxa"/>
          </w:tcPr>
          <w:p w14:paraId="04669F8D" w14:textId="77777777" w:rsidR="003A094C" w:rsidRPr="0004221B" w:rsidRDefault="003A094C" w:rsidP="0086651A">
            <w:pPr>
              <w:ind w:left="283" w:right="-58"/>
              <w:rPr>
                <w:rFonts w:eastAsia="Times New Roman" w:cs="Times New Roman"/>
                <w:b/>
                <w:caps/>
              </w:rPr>
            </w:pPr>
          </w:p>
        </w:tc>
      </w:tr>
    </w:tbl>
    <w:p w14:paraId="48F49ECE" w14:textId="77777777" w:rsidR="00B85BA8" w:rsidRDefault="00B85BA8"/>
    <w:sectPr w:rsidR="00B85BA8" w:rsidSect="00EF78B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9D3043" w14:textId="77777777" w:rsidR="00EF78BD" w:rsidRDefault="00EF78BD">
      <w:pPr>
        <w:spacing w:after="0" w:line="240" w:lineRule="auto"/>
      </w:pPr>
      <w:r>
        <w:separator/>
      </w:r>
    </w:p>
  </w:endnote>
  <w:endnote w:type="continuationSeparator" w:id="0">
    <w:p w14:paraId="7EF6C254" w14:textId="77777777" w:rsidR="00EF78BD" w:rsidRDefault="00EF7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F4244C" w14:textId="77777777" w:rsidR="00EF78BD" w:rsidRDefault="00EF78BD">
      <w:pPr>
        <w:spacing w:after="0" w:line="240" w:lineRule="auto"/>
      </w:pPr>
      <w:r>
        <w:separator/>
      </w:r>
    </w:p>
  </w:footnote>
  <w:footnote w:type="continuationSeparator" w:id="0">
    <w:p w14:paraId="038EF6D5" w14:textId="77777777" w:rsidR="00EF78BD" w:rsidRDefault="00EF78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0A081B2C" w14:textId="77777777" w:rsidR="008F638D" w:rsidRPr="009C4755" w:rsidRDefault="003F38CD">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7827D0">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71CAB" w14:textId="77777777" w:rsidR="008F638D" w:rsidRPr="00D11705" w:rsidRDefault="008F638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6F973" w14:textId="77777777" w:rsidR="008F638D" w:rsidRPr="00D11705" w:rsidRDefault="008F638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E80BA4"/>
    <w:multiLevelType w:val="hybridMultilevel"/>
    <w:tmpl w:val="9EE2D8F6"/>
    <w:lvl w:ilvl="0" w:tplc="04260001">
      <w:start w:val="1"/>
      <w:numFmt w:val="bullet"/>
      <w:lvlText w:val=""/>
      <w:lvlJc w:val="left"/>
      <w:pPr>
        <w:ind w:left="1140" w:hanging="360"/>
      </w:pPr>
      <w:rPr>
        <w:rFonts w:ascii="Symbol" w:hAnsi="Symbol"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94C"/>
    <w:rsid w:val="00001C06"/>
    <w:rsid w:val="00075469"/>
    <w:rsid w:val="000D4DC3"/>
    <w:rsid w:val="00112AD9"/>
    <w:rsid w:val="0012329E"/>
    <w:rsid w:val="00133351"/>
    <w:rsid w:val="001A00B6"/>
    <w:rsid w:val="00207707"/>
    <w:rsid w:val="00251142"/>
    <w:rsid w:val="00264733"/>
    <w:rsid w:val="002C77B8"/>
    <w:rsid w:val="003A094C"/>
    <w:rsid w:val="003F38CD"/>
    <w:rsid w:val="00402402"/>
    <w:rsid w:val="00415F44"/>
    <w:rsid w:val="00495E32"/>
    <w:rsid w:val="004A5397"/>
    <w:rsid w:val="00523863"/>
    <w:rsid w:val="00540CA3"/>
    <w:rsid w:val="005C5F8F"/>
    <w:rsid w:val="007827D0"/>
    <w:rsid w:val="007858E6"/>
    <w:rsid w:val="007C5C1A"/>
    <w:rsid w:val="008A0127"/>
    <w:rsid w:val="008D2435"/>
    <w:rsid w:val="008E5FED"/>
    <w:rsid w:val="008F4874"/>
    <w:rsid w:val="008F638D"/>
    <w:rsid w:val="009063E2"/>
    <w:rsid w:val="00942062"/>
    <w:rsid w:val="009F0CF0"/>
    <w:rsid w:val="00A423DE"/>
    <w:rsid w:val="00A947E0"/>
    <w:rsid w:val="00AF0093"/>
    <w:rsid w:val="00B12A23"/>
    <w:rsid w:val="00B85BA8"/>
    <w:rsid w:val="00C10338"/>
    <w:rsid w:val="00C15DD9"/>
    <w:rsid w:val="00C3680F"/>
    <w:rsid w:val="00C92A9F"/>
    <w:rsid w:val="00D208FC"/>
    <w:rsid w:val="00D7639A"/>
    <w:rsid w:val="00D92736"/>
    <w:rsid w:val="00DD1B4D"/>
    <w:rsid w:val="00DF3355"/>
    <w:rsid w:val="00E8738C"/>
    <w:rsid w:val="00E942C0"/>
    <w:rsid w:val="00ED60A6"/>
    <w:rsid w:val="00EF78BD"/>
    <w:rsid w:val="00F578B7"/>
    <w:rsid w:val="00F67BA9"/>
    <w:rsid w:val="00F972D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38DFA"/>
  <w15:docId w15:val="{C4D2C4CE-A27F-4EE5-B5E7-616DD53E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3A094C"/>
    <w:pPr>
      <w:spacing w:after="120"/>
    </w:pPr>
  </w:style>
  <w:style w:type="character" w:customStyle="1" w:styleId="PamattekstsRakstz">
    <w:name w:val="Pamatteksts Rakstz."/>
    <w:basedOn w:val="Noklusjumarindkopasfonts"/>
    <w:link w:val="Pamatteksts"/>
    <w:uiPriority w:val="99"/>
    <w:rsid w:val="003A094C"/>
    <w:rPr>
      <w:rFonts w:ascii="Times New Roman" w:hAnsi="Times New Roman"/>
      <w:kern w:val="0"/>
      <w:sz w:val="24"/>
      <w14:ligatures w14:val="none"/>
    </w:rPr>
  </w:style>
  <w:style w:type="paragraph" w:styleId="Sarakstarindkopa">
    <w:name w:val="List Paragraph"/>
    <w:basedOn w:val="Parasts"/>
    <w:qFormat/>
    <w:rsid w:val="003A094C"/>
    <w:pPr>
      <w:ind w:left="720"/>
    </w:pPr>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3A094C"/>
    <w:rPr>
      <w:kern w:val="0"/>
      <w14:ligatures w14:val="none"/>
    </w:rPr>
  </w:style>
  <w:style w:type="paragraph" w:styleId="Bezatstarpm">
    <w:name w:val="No Spacing"/>
    <w:qFormat/>
    <w:rsid w:val="003A094C"/>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9</Pages>
  <Words>13999</Words>
  <Characters>7980</Characters>
  <Application>Microsoft Office Word</Application>
  <DocSecurity>0</DocSecurity>
  <Lines>66</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12</cp:revision>
  <dcterms:created xsi:type="dcterms:W3CDTF">2024-03-11T15:22:00Z</dcterms:created>
  <dcterms:modified xsi:type="dcterms:W3CDTF">2024-04-04T06:53:00Z</dcterms:modified>
</cp:coreProperties>
</file>